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06346" w14:textId="53668BA6" w:rsidR="00052E6D" w:rsidRPr="00052E6D" w:rsidRDefault="00052E6D" w:rsidP="0005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DECRETO N.º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31</w:t>
      </w:r>
      <w:r w:rsidRPr="00052E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16 JUNHO</w:t>
      </w:r>
      <w:r w:rsidRPr="00052E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3</w:t>
      </w:r>
      <w:r w:rsidRPr="00052E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.</w:t>
      </w:r>
    </w:p>
    <w:p w14:paraId="040D6D25" w14:textId="77777777" w:rsidR="00052E6D" w:rsidRPr="00052E6D" w:rsidRDefault="00052E6D" w:rsidP="00052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Prefeito</w:t>
      </w:r>
    </w:p>
    <w:p w14:paraId="1220C976" w14:textId="77777777" w:rsidR="00052E6D" w:rsidRPr="00052E6D" w:rsidRDefault="00052E6D" w:rsidP="00052E6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EDD5D02" w14:textId="77777777" w:rsidR="00052E6D" w:rsidRPr="00052E6D" w:rsidRDefault="00052E6D" w:rsidP="00052E6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45BE7C" w14:textId="77777777" w:rsidR="00052E6D" w:rsidRPr="00052E6D" w:rsidRDefault="00052E6D" w:rsidP="00052E6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“Fixa prazo para entrega da Declaração de Bens e Valores atualizada.”</w:t>
      </w:r>
    </w:p>
    <w:p w14:paraId="57A9940E" w14:textId="77777777" w:rsidR="00052E6D" w:rsidRPr="00052E6D" w:rsidRDefault="00052E6D" w:rsidP="00052E6D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</w:p>
    <w:p w14:paraId="1FA1C457" w14:textId="77777777" w:rsidR="00052E6D" w:rsidRPr="00052E6D" w:rsidRDefault="00052E6D" w:rsidP="00052E6D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BF5FC9F" w14:textId="77777777" w:rsidR="00052E6D" w:rsidRPr="00052E6D" w:rsidRDefault="00052E6D" w:rsidP="00052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LAIRTON ANDRÉ KOECHE, </w:t>
      </w: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Municipal de Victor Graeff, Estado do Rio Grande do Sul, no uso de suas atribuições legais que lhe confere o artigo 63 de Lei Orgânica Municipal, </w:t>
      </w:r>
    </w:p>
    <w:p w14:paraId="46E93062" w14:textId="77777777" w:rsidR="00052E6D" w:rsidRPr="00052E6D" w:rsidRDefault="00052E6D" w:rsidP="00052E6D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F20A85" w14:textId="77777777" w:rsidR="00052E6D" w:rsidRPr="00052E6D" w:rsidRDefault="00052E6D" w:rsidP="00052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DECRETA:</w:t>
      </w:r>
    </w:p>
    <w:p w14:paraId="328A983D" w14:textId="77777777" w:rsidR="00052E6D" w:rsidRPr="00052E6D" w:rsidRDefault="00052E6D" w:rsidP="00052E6D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FF22D2" w14:textId="6CEDA7AC" w:rsidR="00052E6D" w:rsidRPr="00052E6D" w:rsidRDefault="00052E6D" w:rsidP="00052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1.º -</w:t>
      </w:r>
      <w:r w:rsidRPr="00052E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Fixa o prazo até o dia 30 de </w:t>
      </w:r>
      <w:proofErr w:type="gramStart"/>
      <w:r w:rsidR="00294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Julho</w:t>
      </w:r>
      <w:proofErr w:type="gramEnd"/>
      <w:r w:rsidRPr="00052E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 w:rsidR="00294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052E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entrega da declaração de Bens e valores atualizada, conforme previsto no </w:t>
      </w:r>
      <w:r w:rsidRPr="0005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n.º 070 de 12 de Setembro de 2019</w:t>
      </w: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BE790C8" w14:textId="77777777" w:rsidR="00052E6D" w:rsidRPr="00052E6D" w:rsidRDefault="00052E6D" w:rsidP="00052E6D">
      <w:pPr>
        <w:spacing w:after="0"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AA0EDE" w14:textId="77777777" w:rsidR="00052E6D" w:rsidRPr="00052E6D" w:rsidRDefault="00052E6D" w:rsidP="00052E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proofErr w:type="gramStart"/>
      <w:r w:rsidRPr="0005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2.°</w:t>
      </w:r>
      <w:proofErr w:type="gramEnd"/>
      <w:r w:rsidRPr="0005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Pr="00052E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Decreto entra em vigor na data de sua publicação.</w:t>
      </w:r>
    </w:p>
    <w:p w14:paraId="200915B2" w14:textId="77777777" w:rsidR="00052E6D" w:rsidRPr="00052E6D" w:rsidRDefault="00052E6D" w:rsidP="00052E6D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8060AF4" w14:textId="215E897C" w:rsidR="00052E6D" w:rsidRPr="00052E6D" w:rsidRDefault="00052E6D" w:rsidP="00294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DO PREFEITO MUNICIPAL DE VICTOR GRAEFF - RS, aos </w:t>
      </w:r>
      <w:r w:rsidR="00294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dias do mês de </w:t>
      </w:r>
      <w:proofErr w:type="gramStart"/>
      <w:r w:rsidR="0029430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proofErr w:type="gramEnd"/>
      <w:r w:rsidR="00294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</w:p>
    <w:p w14:paraId="7ADF26B4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DCAF17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35EE2D" w14:textId="77777777" w:rsidR="00052E6D" w:rsidRPr="00052E6D" w:rsidRDefault="00052E6D" w:rsidP="00052E6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FF38F9" w14:textId="77777777" w:rsidR="00052E6D" w:rsidRPr="00052E6D" w:rsidRDefault="00052E6D" w:rsidP="00052E6D">
      <w:pPr>
        <w:spacing w:after="0" w:line="240" w:lineRule="auto"/>
        <w:ind w:left="3876"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</w:t>
      </w:r>
    </w:p>
    <w:p w14:paraId="13396F6B" w14:textId="77777777" w:rsidR="00052E6D" w:rsidRPr="00052E6D" w:rsidRDefault="00052E6D" w:rsidP="00052E6D">
      <w:pPr>
        <w:spacing w:after="0" w:line="240" w:lineRule="auto"/>
        <w:ind w:left="3876" w:firstLine="10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LAIRTON ANDRÉ KOECHE</w:t>
      </w:r>
    </w:p>
    <w:p w14:paraId="1D740FE0" w14:textId="77777777" w:rsidR="00052E6D" w:rsidRPr="00052E6D" w:rsidRDefault="00052E6D" w:rsidP="00052E6D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Prefeito Municipal</w:t>
      </w:r>
    </w:p>
    <w:p w14:paraId="0891BA1A" w14:textId="77777777" w:rsidR="00052E6D" w:rsidRPr="00052E6D" w:rsidRDefault="00052E6D" w:rsidP="00052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9D33FC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E041C1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4788F0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D5AE4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 e Publique-se:</w:t>
      </w:r>
    </w:p>
    <w:p w14:paraId="1B74D8D6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AF54D1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55D648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0A417B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E6D">
        <w:rPr>
          <w:rFonts w:ascii="Times New Roman" w:eastAsia="Times New Roman" w:hAnsi="Times New Roman" w:cs="Times New Roman"/>
          <w:sz w:val="24"/>
          <w:szCs w:val="24"/>
          <w:lang w:eastAsia="pt-BR"/>
        </w:rPr>
        <w:t>ISMAEL CÁSSIO ELGER</w:t>
      </w:r>
    </w:p>
    <w:p w14:paraId="017EBD71" w14:textId="77777777" w:rsidR="00052E6D" w:rsidRPr="00052E6D" w:rsidRDefault="00052E6D" w:rsidP="00052E6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052E6D">
        <w:rPr>
          <w:rFonts w:ascii="Times New Roman" w:eastAsia="Times New Roman" w:hAnsi="Times New Roman" w:cs="Times New Roman"/>
          <w:sz w:val="16"/>
          <w:szCs w:val="16"/>
          <w:lang w:eastAsia="pt-BR"/>
        </w:rPr>
        <w:t>Secretário Municipal de Administração e Fazenda</w:t>
      </w:r>
    </w:p>
    <w:p w14:paraId="76363C8A" w14:textId="77777777" w:rsidR="00052E6D" w:rsidRPr="00052E6D" w:rsidRDefault="00052E6D" w:rsidP="0005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E05D7A" w14:textId="77777777" w:rsidR="00F615A8" w:rsidRDefault="00F615A8"/>
    <w:sectPr w:rsidR="00F615A8" w:rsidSect="0021705C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6D"/>
    <w:rsid w:val="00052E6D"/>
    <w:rsid w:val="00294309"/>
    <w:rsid w:val="00C94430"/>
    <w:rsid w:val="00F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8B89"/>
  <w15:chartTrackingRefBased/>
  <w15:docId w15:val="{AEC4CBA3-43FA-4D2D-A841-129E1912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Gabinete-Fernando</dc:creator>
  <cp:keywords/>
  <dc:description/>
  <cp:lastModifiedBy>Gabinete-Fernando</cp:lastModifiedBy>
  <cp:revision>1</cp:revision>
  <cp:lastPrinted>2023-06-15T18:20:00Z</cp:lastPrinted>
  <dcterms:created xsi:type="dcterms:W3CDTF">2023-06-15T17:55:00Z</dcterms:created>
  <dcterms:modified xsi:type="dcterms:W3CDTF">2023-06-15T18:50:00Z</dcterms:modified>
</cp:coreProperties>
</file>