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9D43" w14:textId="48BBE87D" w:rsidR="00F90F5D" w:rsidRPr="00F90F5D" w:rsidRDefault="00F90F5D" w:rsidP="00F90F5D">
      <w:pPr>
        <w:spacing w:after="0"/>
        <w:jc w:val="center"/>
        <w:rPr>
          <w:rFonts w:ascii="Times New Roman" w:hAnsi="Times New Roman" w:cs="Times New Roman"/>
          <w:b/>
          <w:sz w:val="24"/>
          <w:szCs w:val="24"/>
          <w:u w:val="single"/>
        </w:rPr>
      </w:pPr>
      <w:r w:rsidRPr="00F90F5D">
        <w:rPr>
          <w:rFonts w:ascii="Times New Roman" w:hAnsi="Times New Roman" w:cs="Times New Roman"/>
          <w:b/>
          <w:sz w:val="24"/>
          <w:szCs w:val="24"/>
          <w:u w:val="single"/>
        </w:rPr>
        <w:t xml:space="preserve">DECRETO N.º </w:t>
      </w:r>
      <w:r w:rsidR="001831DD">
        <w:rPr>
          <w:rFonts w:ascii="Times New Roman" w:hAnsi="Times New Roman" w:cs="Times New Roman"/>
          <w:b/>
          <w:sz w:val="24"/>
          <w:szCs w:val="24"/>
          <w:u w:val="single"/>
        </w:rPr>
        <w:t>109</w:t>
      </w:r>
      <w:r w:rsidRPr="00F90F5D">
        <w:rPr>
          <w:rFonts w:ascii="Times New Roman" w:hAnsi="Times New Roman" w:cs="Times New Roman"/>
          <w:b/>
          <w:sz w:val="24"/>
          <w:szCs w:val="24"/>
          <w:u w:val="single"/>
        </w:rPr>
        <w:t xml:space="preserve"> DE 27 DE OUTUBRO DE 2021</w:t>
      </w:r>
    </w:p>
    <w:p w14:paraId="0BEDD129" w14:textId="14EF5858" w:rsidR="00F90F5D" w:rsidRDefault="00F90F5D" w:rsidP="00F90F5D">
      <w:pPr>
        <w:spacing w:after="0"/>
        <w:jc w:val="center"/>
        <w:rPr>
          <w:rFonts w:ascii="Times New Roman" w:hAnsi="Times New Roman" w:cs="Times New Roman"/>
          <w:b/>
          <w:sz w:val="24"/>
          <w:szCs w:val="24"/>
        </w:rPr>
      </w:pPr>
      <w:r w:rsidRPr="00F90F5D">
        <w:rPr>
          <w:rFonts w:ascii="Times New Roman" w:hAnsi="Times New Roman" w:cs="Times New Roman"/>
          <w:b/>
          <w:sz w:val="24"/>
          <w:szCs w:val="24"/>
        </w:rPr>
        <w:t>Gabinete do Prefeito</w:t>
      </w:r>
    </w:p>
    <w:p w14:paraId="3D1CE449" w14:textId="77777777" w:rsidR="00F90F5D" w:rsidRPr="00F90F5D" w:rsidRDefault="00F90F5D" w:rsidP="00F90F5D">
      <w:pPr>
        <w:spacing w:after="0"/>
        <w:jc w:val="center"/>
        <w:rPr>
          <w:rFonts w:ascii="Times New Roman" w:hAnsi="Times New Roman" w:cs="Times New Roman"/>
          <w:b/>
          <w:sz w:val="24"/>
          <w:szCs w:val="24"/>
        </w:rPr>
      </w:pPr>
    </w:p>
    <w:p w14:paraId="3C1A3C9C" w14:textId="3FFACE32" w:rsidR="00D55265" w:rsidRPr="001831DD" w:rsidRDefault="00F90F5D" w:rsidP="00F90F5D">
      <w:pPr>
        <w:spacing w:after="0" w:line="276" w:lineRule="auto"/>
        <w:ind w:left="3969"/>
        <w:jc w:val="both"/>
        <w:rPr>
          <w:rStyle w:val="apple-converted-space"/>
          <w:rFonts w:ascii="Times New Roman" w:hAnsi="Times New Roman" w:cs="Times New Roman"/>
          <w:b/>
          <w:bCs/>
          <w:i/>
          <w:iCs/>
          <w:color w:val="000000"/>
        </w:rPr>
      </w:pPr>
      <w:r w:rsidRPr="001831DD">
        <w:rPr>
          <w:rStyle w:val="apple-converted-space"/>
          <w:rFonts w:ascii="Times New Roman" w:hAnsi="Times New Roman" w:cs="Times New Roman"/>
          <w:b/>
          <w:bCs/>
          <w:i/>
          <w:iCs/>
          <w:color w:val="000000"/>
        </w:rPr>
        <w:t>“</w:t>
      </w:r>
      <w:r w:rsidR="00D55265" w:rsidRPr="001831DD">
        <w:rPr>
          <w:rStyle w:val="apple-converted-space"/>
          <w:rFonts w:ascii="Times New Roman" w:hAnsi="Times New Roman" w:cs="Times New Roman"/>
          <w:b/>
          <w:bCs/>
          <w:i/>
          <w:iCs/>
          <w:color w:val="000000"/>
        </w:rPr>
        <w:t>D</w:t>
      </w:r>
      <w:r w:rsidRPr="001831DD">
        <w:rPr>
          <w:rStyle w:val="apple-converted-space"/>
          <w:rFonts w:ascii="Times New Roman" w:hAnsi="Times New Roman" w:cs="Times New Roman"/>
          <w:b/>
          <w:bCs/>
          <w:i/>
          <w:iCs/>
          <w:color w:val="000000"/>
        </w:rPr>
        <w:t xml:space="preserve">efine e Regulamenta a Premiação através do Termo de Adesão ao Uso da Plataforma do Programa Nota Fiscal Gaúcha do estado do Rio Grande do Sul </w:t>
      </w:r>
      <w:r w:rsidR="007F79D6" w:rsidRPr="001831DD">
        <w:rPr>
          <w:rStyle w:val="apple-converted-space"/>
          <w:rFonts w:ascii="Times New Roman" w:hAnsi="Times New Roman" w:cs="Times New Roman"/>
          <w:b/>
          <w:bCs/>
          <w:i/>
          <w:iCs/>
          <w:color w:val="000000"/>
        </w:rPr>
        <w:t xml:space="preserve">para os anos 2022, 2023 e 2024 </w:t>
      </w:r>
      <w:r w:rsidRPr="001831DD">
        <w:rPr>
          <w:rStyle w:val="apple-converted-space"/>
          <w:rFonts w:ascii="Times New Roman" w:hAnsi="Times New Roman" w:cs="Times New Roman"/>
          <w:b/>
          <w:bCs/>
          <w:i/>
          <w:iCs/>
          <w:color w:val="000000"/>
        </w:rPr>
        <w:t>e dá outras providências”</w:t>
      </w:r>
      <w:r w:rsidR="00D55265" w:rsidRPr="001831DD">
        <w:rPr>
          <w:rStyle w:val="apple-converted-space"/>
          <w:rFonts w:ascii="Times New Roman" w:hAnsi="Times New Roman" w:cs="Times New Roman"/>
          <w:b/>
          <w:bCs/>
          <w:i/>
          <w:iCs/>
          <w:color w:val="000000"/>
        </w:rPr>
        <w:t>.</w:t>
      </w:r>
    </w:p>
    <w:p w14:paraId="55941353" w14:textId="77777777" w:rsidR="00D55265" w:rsidRPr="00F90F5D" w:rsidRDefault="00D55265" w:rsidP="00F90F5D">
      <w:pPr>
        <w:spacing w:after="0" w:line="360" w:lineRule="auto"/>
        <w:jc w:val="both"/>
        <w:rPr>
          <w:rStyle w:val="apple-converted-space"/>
          <w:rFonts w:ascii="Times New Roman" w:hAnsi="Times New Roman" w:cs="Times New Roman"/>
          <w:color w:val="000000"/>
          <w:sz w:val="24"/>
          <w:szCs w:val="24"/>
        </w:rPr>
      </w:pPr>
    </w:p>
    <w:p w14:paraId="2CB62B26" w14:textId="37B3FAC4" w:rsidR="00D55265" w:rsidRPr="001831DD" w:rsidRDefault="00F90F5D" w:rsidP="00F90F5D">
      <w:pPr>
        <w:ind w:firstLine="708"/>
        <w:jc w:val="both"/>
        <w:rPr>
          <w:rStyle w:val="apple-converted-space"/>
          <w:rFonts w:ascii="Times New Roman" w:hAnsi="Times New Roman" w:cs="Times New Roman"/>
          <w:color w:val="000000"/>
        </w:rPr>
      </w:pPr>
      <w:r w:rsidRPr="001831DD">
        <w:rPr>
          <w:rFonts w:ascii="Times New Roman" w:hAnsi="Times New Roman" w:cs="Times New Roman"/>
          <w:b/>
        </w:rPr>
        <w:t>LAIRTON ANDRÉ KOECHE,</w:t>
      </w:r>
      <w:r w:rsidRPr="001831DD">
        <w:rPr>
          <w:rFonts w:ascii="Times New Roman" w:hAnsi="Times New Roman" w:cs="Times New Roman"/>
        </w:rPr>
        <w:t xml:space="preserve"> Prefeito Municipal de Victor </w:t>
      </w:r>
      <w:proofErr w:type="spellStart"/>
      <w:r w:rsidRPr="001831DD">
        <w:rPr>
          <w:rFonts w:ascii="Times New Roman" w:hAnsi="Times New Roman" w:cs="Times New Roman"/>
        </w:rPr>
        <w:t>Graeff</w:t>
      </w:r>
      <w:proofErr w:type="spellEnd"/>
      <w:r w:rsidRPr="001831DD">
        <w:rPr>
          <w:rFonts w:ascii="Times New Roman" w:hAnsi="Times New Roman" w:cs="Times New Roman"/>
        </w:rPr>
        <w:t>, Estado do Rio Grande do Sul, no uso de suas atribuições legais que lhe são conferidas pelo Artigo 63 da Lei Orgânica Municipal, Lei Municipal n.º 1614 de 28 de abril de 2015 e Instrução Normativa</w:t>
      </w:r>
      <w:r w:rsidR="00D55265" w:rsidRPr="001831DD">
        <w:rPr>
          <w:rStyle w:val="apple-converted-space"/>
          <w:rFonts w:ascii="Times New Roman" w:hAnsi="Times New Roman" w:cs="Times New Roman"/>
          <w:color w:val="000000"/>
        </w:rPr>
        <w:t xml:space="preserve"> RE </w:t>
      </w:r>
      <w:r w:rsidRPr="001831DD">
        <w:rPr>
          <w:rStyle w:val="apple-converted-space"/>
          <w:rFonts w:ascii="Times New Roman" w:hAnsi="Times New Roman" w:cs="Times New Roman"/>
          <w:color w:val="000000"/>
        </w:rPr>
        <w:t>n.</w:t>
      </w:r>
      <w:r w:rsidR="00D55265" w:rsidRPr="001831DD">
        <w:rPr>
          <w:rStyle w:val="apple-converted-space"/>
          <w:rFonts w:ascii="Times New Roman" w:hAnsi="Times New Roman" w:cs="Times New Roman"/>
          <w:color w:val="000000"/>
        </w:rPr>
        <w:t>º 019/2014 do Estado do Rio Grande do Sul, e demais legislação vigente:</w:t>
      </w:r>
    </w:p>
    <w:p w14:paraId="1EB6B7B4" w14:textId="77777777" w:rsidR="00F90F5D" w:rsidRDefault="00F90F5D" w:rsidP="00F90F5D">
      <w:pPr>
        <w:spacing w:after="0" w:line="276" w:lineRule="auto"/>
        <w:jc w:val="center"/>
        <w:rPr>
          <w:rStyle w:val="apple-converted-space"/>
          <w:rFonts w:ascii="Times New Roman" w:hAnsi="Times New Roman" w:cs="Times New Roman"/>
          <w:b/>
          <w:bCs/>
          <w:color w:val="000000"/>
          <w:sz w:val="24"/>
          <w:szCs w:val="24"/>
        </w:rPr>
      </w:pPr>
    </w:p>
    <w:p w14:paraId="63A21C08" w14:textId="037AF286" w:rsidR="00D55265" w:rsidRPr="00F90F5D" w:rsidRDefault="00D55265" w:rsidP="00F90F5D">
      <w:pPr>
        <w:spacing w:after="0" w:line="276" w:lineRule="auto"/>
        <w:jc w:val="center"/>
        <w:rPr>
          <w:rStyle w:val="apple-converted-space"/>
          <w:rFonts w:ascii="Times New Roman" w:hAnsi="Times New Roman" w:cs="Times New Roman"/>
          <w:b/>
          <w:bCs/>
          <w:color w:val="000000"/>
          <w:sz w:val="24"/>
          <w:szCs w:val="24"/>
        </w:rPr>
      </w:pPr>
      <w:r w:rsidRPr="00F90F5D">
        <w:rPr>
          <w:rStyle w:val="apple-converted-space"/>
          <w:rFonts w:ascii="Times New Roman" w:hAnsi="Times New Roman" w:cs="Times New Roman"/>
          <w:b/>
          <w:bCs/>
          <w:color w:val="000000"/>
          <w:sz w:val="24"/>
          <w:szCs w:val="24"/>
        </w:rPr>
        <w:t>DECRETA:</w:t>
      </w:r>
    </w:p>
    <w:p w14:paraId="3A950F5B" w14:textId="77777777" w:rsidR="00F90F5D" w:rsidRPr="00F90F5D" w:rsidRDefault="00F90F5D" w:rsidP="00F90F5D">
      <w:pPr>
        <w:spacing w:after="0" w:line="276" w:lineRule="auto"/>
        <w:jc w:val="center"/>
        <w:rPr>
          <w:rStyle w:val="apple-converted-space"/>
          <w:rFonts w:ascii="Times New Roman" w:hAnsi="Times New Roman" w:cs="Times New Roman"/>
          <w:color w:val="000000"/>
          <w:sz w:val="24"/>
          <w:szCs w:val="24"/>
        </w:rPr>
      </w:pPr>
    </w:p>
    <w:p w14:paraId="5D1A46D5" w14:textId="2156CD73" w:rsidR="00054CB0" w:rsidRPr="001831DD" w:rsidRDefault="00D55265" w:rsidP="00F90F5D">
      <w:pPr>
        <w:spacing w:after="0" w:line="276" w:lineRule="auto"/>
        <w:ind w:firstLine="708"/>
        <w:jc w:val="both"/>
        <w:rPr>
          <w:rStyle w:val="apple-converted-space"/>
          <w:rFonts w:ascii="Times New Roman" w:hAnsi="Times New Roman" w:cs="Times New Roman"/>
          <w:color w:val="000000"/>
        </w:rPr>
      </w:pPr>
      <w:r w:rsidRPr="001831DD">
        <w:rPr>
          <w:rStyle w:val="apple-converted-space"/>
          <w:rFonts w:ascii="Times New Roman" w:hAnsi="Times New Roman" w:cs="Times New Roman"/>
          <w:b/>
          <w:color w:val="000000"/>
        </w:rPr>
        <w:t>Art. 1</w:t>
      </w:r>
      <w:r w:rsidR="00F90F5D" w:rsidRPr="001831DD">
        <w:rPr>
          <w:rStyle w:val="apple-converted-space"/>
          <w:rFonts w:ascii="Times New Roman" w:hAnsi="Times New Roman" w:cs="Times New Roman"/>
          <w:b/>
          <w:color w:val="000000"/>
        </w:rPr>
        <w:t>.</w:t>
      </w:r>
      <w:r w:rsidRPr="001831DD">
        <w:rPr>
          <w:rStyle w:val="apple-converted-space"/>
          <w:rFonts w:ascii="Times New Roman" w:hAnsi="Times New Roman" w:cs="Times New Roman"/>
          <w:b/>
          <w:color w:val="000000"/>
        </w:rPr>
        <w:t>º</w:t>
      </w:r>
      <w:r w:rsidRPr="001831DD">
        <w:rPr>
          <w:rStyle w:val="apple-converted-space"/>
          <w:rFonts w:ascii="Times New Roman" w:hAnsi="Times New Roman" w:cs="Times New Roman"/>
          <w:color w:val="000000"/>
        </w:rPr>
        <w:t xml:space="preserve"> - </w:t>
      </w:r>
      <w:r w:rsidR="00F866C0" w:rsidRPr="001831DD">
        <w:rPr>
          <w:rStyle w:val="apple-converted-space"/>
          <w:rFonts w:ascii="Times New Roman" w:hAnsi="Times New Roman" w:cs="Times New Roman"/>
          <w:color w:val="000000"/>
        </w:rPr>
        <w:t>Fica estabelecida a</w:t>
      </w:r>
      <w:r w:rsidR="00AB32FF" w:rsidRPr="001831DD">
        <w:rPr>
          <w:rStyle w:val="apple-converted-space"/>
          <w:rFonts w:ascii="Times New Roman" w:hAnsi="Times New Roman" w:cs="Times New Roman"/>
          <w:color w:val="000000"/>
        </w:rPr>
        <w:t xml:space="preserve"> a</w:t>
      </w:r>
      <w:r w:rsidRPr="001831DD">
        <w:rPr>
          <w:rStyle w:val="apple-converted-space"/>
          <w:rFonts w:ascii="Times New Roman" w:hAnsi="Times New Roman" w:cs="Times New Roman"/>
          <w:color w:val="000000"/>
        </w:rPr>
        <w:t xml:space="preserve">desão </w:t>
      </w:r>
      <w:r w:rsidR="00F866C0" w:rsidRPr="001831DD">
        <w:rPr>
          <w:rStyle w:val="apple-converted-space"/>
          <w:rFonts w:ascii="Times New Roman" w:hAnsi="Times New Roman" w:cs="Times New Roman"/>
          <w:color w:val="000000"/>
        </w:rPr>
        <w:t xml:space="preserve">do município </w:t>
      </w:r>
      <w:r w:rsidR="00054CB0" w:rsidRPr="001831DD">
        <w:rPr>
          <w:rStyle w:val="apple-converted-space"/>
          <w:rFonts w:ascii="Times New Roman" w:hAnsi="Times New Roman" w:cs="Times New Roman"/>
          <w:color w:val="000000"/>
        </w:rPr>
        <w:t>de</w:t>
      </w:r>
      <w:r w:rsidR="00F90F5D" w:rsidRPr="001831DD">
        <w:rPr>
          <w:rStyle w:val="apple-converted-space"/>
          <w:rFonts w:ascii="Times New Roman" w:hAnsi="Times New Roman" w:cs="Times New Roman"/>
          <w:color w:val="000000"/>
        </w:rPr>
        <w:t xml:space="preserve"> Victor </w:t>
      </w:r>
      <w:proofErr w:type="spellStart"/>
      <w:r w:rsidR="00F90F5D" w:rsidRPr="001831DD">
        <w:rPr>
          <w:rStyle w:val="apple-converted-space"/>
          <w:rFonts w:ascii="Times New Roman" w:hAnsi="Times New Roman" w:cs="Times New Roman"/>
          <w:color w:val="000000"/>
        </w:rPr>
        <w:t>Graeff</w:t>
      </w:r>
      <w:proofErr w:type="spellEnd"/>
      <w:r w:rsidR="009D1789" w:rsidRPr="001831DD">
        <w:rPr>
          <w:rStyle w:val="apple-converted-space"/>
          <w:rFonts w:ascii="Times New Roman" w:hAnsi="Times New Roman" w:cs="Times New Roman"/>
        </w:rPr>
        <w:t xml:space="preserve"> </w:t>
      </w:r>
      <w:r w:rsidR="00362560" w:rsidRPr="001831DD">
        <w:rPr>
          <w:rStyle w:val="apple-converted-space"/>
          <w:rFonts w:ascii="Times New Roman" w:hAnsi="Times New Roman" w:cs="Times New Roman"/>
        </w:rPr>
        <w:t>à</w:t>
      </w:r>
      <w:r w:rsidRPr="001831DD">
        <w:rPr>
          <w:rStyle w:val="apple-converted-space"/>
          <w:rFonts w:ascii="Times New Roman" w:hAnsi="Times New Roman" w:cs="Times New Roman"/>
          <w:color w:val="000000"/>
        </w:rPr>
        <w:t xml:space="preserve"> </w:t>
      </w:r>
      <w:r w:rsidR="00AB32FF" w:rsidRPr="001831DD">
        <w:rPr>
          <w:rStyle w:val="apple-converted-space"/>
          <w:rFonts w:ascii="Times New Roman" w:hAnsi="Times New Roman" w:cs="Times New Roman"/>
          <w:color w:val="000000"/>
        </w:rPr>
        <w:t>p</w:t>
      </w:r>
      <w:r w:rsidRPr="001831DD">
        <w:rPr>
          <w:rStyle w:val="apple-converted-space"/>
          <w:rFonts w:ascii="Times New Roman" w:hAnsi="Times New Roman" w:cs="Times New Roman"/>
          <w:color w:val="000000"/>
        </w:rPr>
        <w:t>lataforma</w:t>
      </w:r>
      <w:r w:rsidR="00AB32FF" w:rsidRPr="001831DD">
        <w:rPr>
          <w:rStyle w:val="apple-converted-space"/>
          <w:rFonts w:ascii="Times New Roman" w:hAnsi="Times New Roman" w:cs="Times New Roman"/>
          <w:color w:val="000000"/>
        </w:rPr>
        <w:t xml:space="preserve"> de sorteios</w:t>
      </w:r>
      <w:r w:rsidRPr="001831DD">
        <w:rPr>
          <w:rStyle w:val="apple-converted-space"/>
          <w:rFonts w:ascii="Times New Roman" w:hAnsi="Times New Roman" w:cs="Times New Roman"/>
          <w:color w:val="000000"/>
        </w:rPr>
        <w:t xml:space="preserve"> do Programa Nota Fiscal Gaúcha</w:t>
      </w:r>
      <w:r w:rsidR="00AB32FF" w:rsidRPr="001831DD">
        <w:rPr>
          <w:rStyle w:val="apple-converted-space"/>
          <w:rFonts w:ascii="Times New Roman" w:hAnsi="Times New Roman" w:cs="Times New Roman"/>
          <w:color w:val="000000"/>
        </w:rPr>
        <w:t>,</w:t>
      </w:r>
      <w:r w:rsidR="009423C5" w:rsidRPr="001831DD">
        <w:rPr>
          <w:rStyle w:val="apple-converted-space"/>
          <w:rFonts w:ascii="Times New Roman" w:hAnsi="Times New Roman" w:cs="Times New Roman"/>
          <w:color w:val="000000"/>
        </w:rPr>
        <w:t xml:space="preserve"> oportunizando</w:t>
      </w:r>
      <w:r w:rsidR="0053617C" w:rsidRPr="001831DD">
        <w:rPr>
          <w:rStyle w:val="apple-converted-space"/>
          <w:rFonts w:ascii="Times New Roman" w:hAnsi="Times New Roman" w:cs="Times New Roman"/>
          <w:color w:val="000000"/>
        </w:rPr>
        <w:t xml:space="preserve"> </w:t>
      </w:r>
      <w:r w:rsidR="00054CB0" w:rsidRPr="001831DD">
        <w:rPr>
          <w:rStyle w:val="apple-converted-space"/>
          <w:rFonts w:ascii="Times New Roman" w:hAnsi="Times New Roman" w:cs="Times New Roman"/>
          <w:color w:val="000000"/>
        </w:rPr>
        <w:t xml:space="preserve">aos cidadãos cadastrados no Programa </w:t>
      </w:r>
      <w:r w:rsidR="00054CB0" w:rsidRPr="001831DD">
        <w:rPr>
          <w:rStyle w:val="apple-converted-space"/>
          <w:rFonts w:ascii="Times New Roman" w:hAnsi="Times New Roman" w:cs="Times New Roman"/>
        </w:rPr>
        <w:t xml:space="preserve">que informarem seu número de inscrição no CPF (Cadastro de Pessoa Física da Receita Federal) nos documentos fiscais de compras efetuadas no </w:t>
      </w:r>
      <w:r w:rsidR="00DD683E" w:rsidRPr="001831DD">
        <w:rPr>
          <w:rStyle w:val="apple-converted-space"/>
          <w:rFonts w:ascii="Times New Roman" w:hAnsi="Times New Roman" w:cs="Times New Roman"/>
        </w:rPr>
        <w:t xml:space="preserve">município </w:t>
      </w:r>
      <w:r w:rsidR="00DD683E" w:rsidRPr="001831DD">
        <w:rPr>
          <w:rStyle w:val="apple-converted-space"/>
          <w:rFonts w:ascii="Times New Roman" w:hAnsi="Times New Roman" w:cs="Times New Roman"/>
          <w:color w:val="000000"/>
        </w:rPr>
        <w:t>a</w:t>
      </w:r>
      <w:r w:rsidR="00054CB0" w:rsidRPr="001831DD">
        <w:rPr>
          <w:rStyle w:val="apple-converted-space"/>
          <w:rFonts w:ascii="Times New Roman" w:hAnsi="Times New Roman" w:cs="Times New Roman"/>
          <w:color w:val="000000"/>
        </w:rPr>
        <w:t xml:space="preserve"> participação em sorteios de prêmios patrocinados pela Administração Municipal, conforme o seguinte plano:</w:t>
      </w:r>
    </w:p>
    <w:tbl>
      <w:tblPr>
        <w:tblStyle w:val="Tabelacomgrade"/>
        <w:tblW w:w="0" w:type="auto"/>
        <w:tblLook w:val="04A0" w:firstRow="1" w:lastRow="0" w:firstColumn="1" w:lastColumn="0" w:noHBand="0" w:noVBand="1"/>
      </w:tblPr>
      <w:tblGrid>
        <w:gridCol w:w="3081"/>
        <w:gridCol w:w="2829"/>
        <w:gridCol w:w="3150"/>
      </w:tblGrid>
      <w:tr w:rsidR="00F90F5D" w:rsidRPr="001831DD" w14:paraId="31E73967" w14:textId="77777777" w:rsidTr="00F90F5D">
        <w:tc>
          <w:tcPr>
            <w:tcW w:w="3081" w:type="dxa"/>
            <w:hideMark/>
          </w:tcPr>
          <w:p w14:paraId="5C65DCA8" w14:textId="2044D8B6" w:rsidR="00F90F5D" w:rsidRPr="001831DD" w:rsidRDefault="00F90F5D" w:rsidP="00F90F5D">
            <w:pPr>
              <w:jc w:val="center"/>
              <w:rPr>
                <w:rFonts w:ascii="Times New Roman" w:eastAsia="Times New Roman" w:hAnsi="Times New Roman" w:cs="Times New Roman"/>
                <w:color w:val="000000"/>
                <w:lang w:eastAsia="pt-BR"/>
              </w:rPr>
            </w:pPr>
            <w:r w:rsidRPr="001831DD">
              <w:rPr>
                <w:rFonts w:ascii="Times New Roman" w:eastAsia="Times New Roman" w:hAnsi="Times New Roman" w:cs="Times New Roman"/>
                <w:b/>
                <w:bCs/>
                <w:color w:val="000000"/>
                <w:lang w:eastAsia="pt-BR"/>
              </w:rPr>
              <w:t>Data do Sorteio</w:t>
            </w:r>
          </w:p>
        </w:tc>
        <w:tc>
          <w:tcPr>
            <w:tcW w:w="2829" w:type="dxa"/>
            <w:hideMark/>
          </w:tcPr>
          <w:p w14:paraId="4ACEF292" w14:textId="77777777" w:rsidR="00F90F5D" w:rsidRPr="001831DD" w:rsidRDefault="00F90F5D" w:rsidP="00F90F5D">
            <w:pPr>
              <w:jc w:val="center"/>
              <w:rPr>
                <w:rFonts w:ascii="Times New Roman" w:eastAsia="Times New Roman" w:hAnsi="Times New Roman" w:cs="Times New Roman"/>
                <w:color w:val="000000"/>
                <w:lang w:eastAsia="pt-BR"/>
              </w:rPr>
            </w:pPr>
            <w:r w:rsidRPr="001831DD">
              <w:rPr>
                <w:rFonts w:ascii="Times New Roman" w:eastAsia="Times New Roman" w:hAnsi="Times New Roman" w:cs="Times New Roman"/>
                <w:b/>
                <w:bCs/>
                <w:color w:val="000000"/>
                <w:lang w:eastAsia="pt-BR"/>
              </w:rPr>
              <w:t>Tipo Prêmio</w:t>
            </w:r>
          </w:p>
        </w:tc>
        <w:tc>
          <w:tcPr>
            <w:tcW w:w="3150" w:type="dxa"/>
            <w:hideMark/>
          </w:tcPr>
          <w:p w14:paraId="003CA735" w14:textId="77777777" w:rsidR="00F90F5D" w:rsidRPr="001831DD" w:rsidRDefault="00F90F5D" w:rsidP="00F90F5D">
            <w:pPr>
              <w:jc w:val="center"/>
              <w:rPr>
                <w:rFonts w:ascii="Times New Roman" w:eastAsia="Times New Roman" w:hAnsi="Times New Roman" w:cs="Times New Roman"/>
                <w:color w:val="000000"/>
                <w:lang w:eastAsia="pt-BR"/>
              </w:rPr>
            </w:pPr>
            <w:r w:rsidRPr="001831DD">
              <w:rPr>
                <w:rFonts w:ascii="Times New Roman" w:eastAsia="Times New Roman" w:hAnsi="Times New Roman" w:cs="Times New Roman"/>
                <w:b/>
                <w:bCs/>
                <w:color w:val="000000"/>
                <w:lang w:eastAsia="pt-BR"/>
              </w:rPr>
              <w:t>Prêmio</w:t>
            </w:r>
          </w:p>
        </w:tc>
      </w:tr>
      <w:tr w:rsidR="00F90F5D" w:rsidRPr="001831DD" w14:paraId="49B55A6A" w14:textId="77777777" w:rsidTr="00F90F5D">
        <w:tc>
          <w:tcPr>
            <w:tcW w:w="3081" w:type="dxa"/>
            <w:hideMark/>
          </w:tcPr>
          <w:p w14:paraId="0E91F126" w14:textId="6AD28FC9" w:rsidR="00F90F5D" w:rsidRPr="001831DD" w:rsidRDefault="00F90F5D" w:rsidP="00F90F5D">
            <w:pPr>
              <w:spacing w:beforeAutospacing="1" w:afterAutospacing="1"/>
              <w:rPr>
                <w:rFonts w:ascii="Times New Roman" w:eastAsia="Times New Roman" w:hAnsi="Times New Roman" w:cs="Times New Roman"/>
                <w:color w:val="000000"/>
                <w:lang w:eastAsia="pt-BR"/>
              </w:rPr>
            </w:pPr>
            <w:r w:rsidRPr="001831DD">
              <w:rPr>
                <w:rFonts w:ascii="Times New Roman" w:eastAsia="Times New Roman" w:hAnsi="Times New Roman" w:cs="Times New Roman"/>
                <w:color w:val="000000"/>
                <w:lang w:eastAsia="pt-BR"/>
              </w:rPr>
              <w:t>Janeiro</w:t>
            </w:r>
            <w:r w:rsidR="00843223" w:rsidRPr="001831DD">
              <w:rPr>
                <w:rFonts w:ascii="Times New Roman" w:eastAsia="Times New Roman" w:hAnsi="Times New Roman" w:cs="Times New Roman"/>
                <w:color w:val="000000"/>
                <w:lang w:eastAsia="pt-BR"/>
              </w:rPr>
              <w:t xml:space="preserve"> de 2022 a dezembro de 2024</w:t>
            </w:r>
          </w:p>
        </w:tc>
        <w:tc>
          <w:tcPr>
            <w:tcW w:w="2829" w:type="dxa"/>
            <w:hideMark/>
          </w:tcPr>
          <w:p w14:paraId="0FDD00AC" w14:textId="2ADB74A6" w:rsidR="00F90F5D" w:rsidRPr="001831DD" w:rsidRDefault="00843223" w:rsidP="00C91FBD">
            <w:pPr>
              <w:spacing w:beforeAutospacing="1" w:afterAutospacing="1"/>
              <w:jc w:val="center"/>
              <w:rPr>
                <w:rFonts w:ascii="Times New Roman" w:eastAsia="Times New Roman" w:hAnsi="Times New Roman" w:cs="Times New Roman"/>
                <w:color w:val="000000"/>
                <w:lang w:eastAsia="pt-BR"/>
              </w:rPr>
            </w:pPr>
            <w:r w:rsidRPr="001831DD">
              <w:rPr>
                <w:rFonts w:ascii="Times New Roman" w:eastAsia="Times New Roman" w:hAnsi="Times New Roman" w:cs="Times New Roman"/>
                <w:color w:val="000000"/>
                <w:lang w:eastAsia="pt-BR"/>
              </w:rPr>
              <w:t>Dinheiro</w:t>
            </w:r>
          </w:p>
        </w:tc>
        <w:tc>
          <w:tcPr>
            <w:tcW w:w="3150" w:type="dxa"/>
            <w:hideMark/>
          </w:tcPr>
          <w:p w14:paraId="2C6F6D00" w14:textId="0EE38A8F" w:rsidR="00F90F5D" w:rsidRPr="001831DD" w:rsidRDefault="00843223" w:rsidP="00F90F5D">
            <w:pPr>
              <w:jc w:val="center"/>
              <w:rPr>
                <w:rFonts w:ascii="Times New Roman" w:eastAsia="Times New Roman" w:hAnsi="Times New Roman" w:cs="Times New Roman"/>
                <w:color w:val="000000"/>
                <w:lang w:eastAsia="pt-BR"/>
              </w:rPr>
            </w:pPr>
            <w:r w:rsidRPr="001831DD">
              <w:rPr>
                <w:rFonts w:ascii="Times New Roman" w:eastAsia="Times New Roman" w:hAnsi="Times New Roman" w:cs="Times New Roman"/>
                <w:color w:val="000000"/>
                <w:lang w:eastAsia="pt-BR"/>
              </w:rPr>
              <w:t>1 Prêmio de R$ 200,00</w:t>
            </w:r>
          </w:p>
        </w:tc>
      </w:tr>
    </w:tbl>
    <w:p w14:paraId="66B1A748" w14:textId="588E2B7B" w:rsidR="0068466D" w:rsidRPr="001831DD" w:rsidRDefault="0068466D" w:rsidP="002D492C">
      <w:pPr>
        <w:spacing w:after="0"/>
        <w:ind w:firstLine="708"/>
        <w:rPr>
          <w:rStyle w:val="apple-converted-space"/>
          <w:rFonts w:ascii="Times New Roman" w:hAnsi="Times New Roman" w:cs="Times New Roman"/>
          <w:color w:val="000000"/>
        </w:rPr>
      </w:pPr>
      <w:r w:rsidRPr="001831DD">
        <w:rPr>
          <w:rStyle w:val="apple-converted-space"/>
          <w:rFonts w:ascii="Times New Roman" w:hAnsi="Times New Roman" w:cs="Times New Roman"/>
          <w:b/>
          <w:color w:val="000000"/>
        </w:rPr>
        <w:t>Art. 2</w:t>
      </w:r>
      <w:r w:rsidR="002D492C" w:rsidRPr="001831DD">
        <w:rPr>
          <w:rStyle w:val="apple-converted-space"/>
          <w:rFonts w:ascii="Times New Roman" w:hAnsi="Times New Roman" w:cs="Times New Roman"/>
          <w:b/>
          <w:color w:val="000000"/>
        </w:rPr>
        <w:t>.</w:t>
      </w:r>
      <w:r w:rsidRPr="001831DD">
        <w:rPr>
          <w:rStyle w:val="apple-converted-space"/>
          <w:rFonts w:ascii="Times New Roman" w:hAnsi="Times New Roman" w:cs="Times New Roman"/>
          <w:b/>
          <w:color w:val="000000"/>
        </w:rPr>
        <w:t>º</w:t>
      </w:r>
      <w:r w:rsidRPr="001831DD">
        <w:rPr>
          <w:rStyle w:val="apple-converted-space"/>
          <w:rFonts w:ascii="Times New Roman" w:hAnsi="Times New Roman" w:cs="Times New Roman"/>
          <w:color w:val="000000"/>
        </w:rPr>
        <w:t xml:space="preserve"> - As pessoas premiadas deverão efetuar a retirada do prêmio no prazo de 90 (noventa) dias contados da data da homologação do respectivo sorteio, sob pena de expiração do direito ao prêmio.</w:t>
      </w:r>
    </w:p>
    <w:p w14:paraId="486B7073" w14:textId="1A146F26" w:rsidR="0068466D" w:rsidRPr="001831DD" w:rsidRDefault="0068466D" w:rsidP="00F90F5D">
      <w:pPr>
        <w:spacing w:after="0"/>
        <w:rPr>
          <w:rStyle w:val="apple-converted-space"/>
          <w:rFonts w:ascii="Times New Roman" w:hAnsi="Times New Roman" w:cs="Times New Roman"/>
          <w:color w:val="000000"/>
        </w:rPr>
      </w:pPr>
      <w:r w:rsidRPr="001831DD">
        <w:rPr>
          <w:rStyle w:val="apple-converted-space"/>
          <w:rFonts w:ascii="Times New Roman" w:hAnsi="Times New Roman" w:cs="Times New Roman"/>
          <w:b/>
          <w:bCs/>
          <w:color w:val="000000"/>
        </w:rPr>
        <w:t>§</w:t>
      </w:r>
      <w:r w:rsidR="002D492C" w:rsidRPr="001831DD">
        <w:rPr>
          <w:rStyle w:val="apple-converted-space"/>
          <w:rFonts w:ascii="Times New Roman" w:hAnsi="Times New Roman" w:cs="Times New Roman"/>
          <w:b/>
          <w:bCs/>
          <w:color w:val="000000"/>
        </w:rPr>
        <w:t xml:space="preserve"> </w:t>
      </w:r>
      <w:r w:rsidRPr="001831DD">
        <w:rPr>
          <w:rStyle w:val="apple-converted-space"/>
          <w:rFonts w:ascii="Times New Roman" w:hAnsi="Times New Roman" w:cs="Times New Roman"/>
          <w:b/>
          <w:bCs/>
          <w:color w:val="000000"/>
        </w:rPr>
        <w:t>1</w:t>
      </w:r>
      <w:r w:rsidR="002D492C" w:rsidRPr="001831DD">
        <w:rPr>
          <w:rStyle w:val="apple-converted-space"/>
          <w:rFonts w:ascii="Times New Roman" w:hAnsi="Times New Roman" w:cs="Times New Roman"/>
          <w:b/>
          <w:bCs/>
          <w:color w:val="000000"/>
        </w:rPr>
        <w:t>.</w:t>
      </w:r>
      <w:r w:rsidRPr="001831DD">
        <w:rPr>
          <w:rStyle w:val="apple-converted-space"/>
          <w:rFonts w:ascii="Times New Roman" w:hAnsi="Times New Roman" w:cs="Times New Roman"/>
          <w:b/>
          <w:bCs/>
          <w:color w:val="000000"/>
        </w:rPr>
        <w:t>º -</w:t>
      </w:r>
      <w:r w:rsidRPr="001831DD">
        <w:rPr>
          <w:rStyle w:val="apple-converted-space"/>
          <w:rFonts w:ascii="Times New Roman" w:hAnsi="Times New Roman" w:cs="Times New Roman"/>
          <w:color w:val="000000"/>
        </w:rPr>
        <w:t xml:space="preserve"> Os prêmios serão disponibilizados para sua retirada conforme abaixo:</w:t>
      </w:r>
    </w:p>
    <w:tbl>
      <w:tblPr>
        <w:tblStyle w:val="Tabelacomgrade"/>
        <w:tblW w:w="9051" w:type="dxa"/>
        <w:tblLook w:val="04A0" w:firstRow="1" w:lastRow="0" w:firstColumn="1" w:lastColumn="0" w:noHBand="0" w:noVBand="1"/>
      </w:tblPr>
      <w:tblGrid>
        <w:gridCol w:w="1625"/>
        <w:gridCol w:w="1550"/>
        <w:gridCol w:w="1733"/>
        <w:gridCol w:w="2578"/>
        <w:gridCol w:w="1565"/>
      </w:tblGrid>
      <w:tr w:rsidR="002D492C" w:rsidRPr="00C91FBD" w14:paraId="7D0E4586" w14:textId="77777777" w:rsidTr="00C91FBD">
        <w:trPr>
          <w:trHeight w:val="218"/>
        </w:trPr>
        <w:tc>
          <w:tcPr>
            <w:tcW w:w="1625" w:type="dxa"/>
            <w:hideMark/>
          </w:tcPr>
          <w:p w14:paraId="6F2825AB" w14:textId="77777777" w:rsidR="002D492C" w:rsidRPr="00C91FBD" w:rsidRDefault="002D492C" w:rsidP="002D492C">
            <w:pPr>
              <w:jc w:val="center"/>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b/>
                <w:bCs/>
                <w:color w:val="000000"/>
                <w:sz w:val="14"/>
                <w:szCs w:val="14"/>
                <w:lang w:eastAsia="pt-BR"/>
              </w:rPr>
              <w:t>Responsável</w:t>
            </w:r>
          </w:p>
        </w:tc>
        <w:tc>
          <w:tcPr>
            <w:tcW w:w="1550" w:type="dxa"/>
            <w:hideMark/>
          </w:tcPr>
          <w:p w14:paraId="723A14C4" w14:textId="77777777" w:rsidR="002D492C" w:rsidRPr="00C91FBD" w:rsidRDefault="002D492C" w:rsidP="002D492C">
            <w:pPr>
              <w:jc w:val="center"/>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b/>
                <w:bCs/>
                <w:color w:val="000000"/>
                <w:sz w:val="14"/>
                <w:szCs w:val="14"/>
                <w:lang w:eastAsia="pt-BR"/>
              </w:rPr>
              <w:t>Tipo Responsável</w:t>
            </w:r>
          </w:p>
        </w:tc>
        <w:tc>
          <w:tcPr>
            <w:tcW w:w="1733" w:type="dxa"/>
            <w:hideMark/>
          </w:tcPr>
          <w:p w14:paraId="393BA8F3" w14:textId="77777777" w:rsidR="002D492C" w:rsidRPr="00C91FBD" w:rsidRDefault="002D492C" w:rsidP="002D492C">
            <w:pPr>
              <w:jc w:val="center"/>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b/>
                <w:bCs/>
                <w:color w:val="000000"/>
                <w:sz w:val="14"/>
                <w:szCs w:val="14"/>
                <w:lang w:eastAsia="pt-BR"/>
              </w:rPr>
              <w:t>Local de retirada</w:t>
            </w:r>
          </w:p>
        </w:tc>
        <w:tc>
          <w:tcPr>
            <w:tcW w:w="2578" w:type="dxa"/>
            <w:hideMark/>
          </w:tcPr>
          <w:p w14:paraId="40CD54F5" w14:textId="77777777" w:rsidR="002D492C" w:rsidRPr="00C91FBD" w:rsidRDefault="002D492C" w:rsidP="002D492C">
            <w:pPr>
              <w:jc w:val="center"/>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b/>
                <w:bCs/>
                <w:color w:val="000000"/>
                <w:sz w:val="14"/>
                <w:szCs w:val="14"/>
                <w:lang w:eastAsia="pt-BR"/>
              </w:rPr>
              <w:t>E-mail</w:t>
            </w:r>
          </w:p>
        </w:tc>
        <w:tc>
          <w:tcPr>
            <w:tcW w:w="1565" w:type="dxa"/>
            <w:hideMark/>
          </w:tcPr>
          <w:p w14:paraId="20411D50" w14:textId="77777777" w:rsidR="002D492C" w:rsidRPr="00C91FBD" w:rsidRDefault="002D492C" w:rsidP="002D492C">
            <w:pPr>
              <w:jc w:val="center"/>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b/>
                <w:bCs/>
                <w:color w:val="000000"/>
                <w:sz w:val="14"/>
                <w:szCs w:val="14"/>
                <w:lang w:eastAsia="pt-BR"/>
              </w:rPr>
              <w:t>Telefone</w:t>
            </w:r>
          </w:p>
        </w:tc>
      </w:tr>
      <w:tr w:rsidR="002D492C" w:rsidRPr="00C91FBD" w14:paraId="47E28E2C" w14:textId="77777777" w:rsidTr="00C91FBD">
        <w:trPr>
          <w:trHeight w:val="479"/>
        </w:trPr>
        <w:tc>
          <w:tcPr>
            <w:tcW w:w="1625" w:type="dxa"/>
            <w:hideMark/>
          </w:tcPr>
          <w:p w14:paraId="278E201D"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proofErr w:type="spellStart"/>
            <w:r w:rsidRPr="00C91FBD">
              <w:rPr>
                <w:rFonts w:ascii="Times New Roman" w:eastAsia="Times New Roman" w:hAnsi="Times New Roman" w:cs="Times New Roman"/>
                <w:color w:val="000000"/>
                <w:sz w:val="14"/>
                <w:szCs w:val="14"/>
                <w:lang w:eastAsia="pt-BR"/>
              </w:rPr>
              <w:t>Lotario</w:t>
            </w:r>
            <w:proofErr w:type="spellEnd"/>
            <w:r w:rsidRPr="00C91FBD">
              <w:rPr>
                <w:rFonts w:ascii="Times New Roman" w:eastAsia="Times New Roman" w:hAnsi="Times New Roman" w:cs="Times New Roman"/>
                <w:color w:val="000000"/>
                <w:sz w:val="14"/>
                <w:szCs w:val="14"/>
                <w:lang w:eastAsia="pt-BR"/>
              </w:rPr>
              <w:t xml:space="preserve"> Lindolfo Franz</w:t>
            </w:r>
          </w:p>
        </w:tc>
        <w:tc>
          <w:tcPr>
            <w:tcW w:w="1550" w:type="dxa"/>
            <w:hideMark/>
          </w:tcPr>
          <w:p w14:paraId="1272CAE2"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Tesoureiro</w:t>
            </w:r>
          </w:p>
        </w:tc>
        <w:tc>
          <w:tcPr>
            <w:tcW w:w="1733" w:type="dxa"/>
            <w:hideMark/>
          </w:tcPr>
          <w:p w14:paraId="58DE0B7A"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Centro Administrativo, Prefeitura Municipal,</w:t>
            </w:r>
          </w:p>
        </w:tc>
        <w:tc>
          <w:tcPr>
            <w:tcW w:w="2578" w:type="dxa"/>
            <w:hideMark/>
          </w:tcPr>
          <w:p w14:paraId="596B3D2E"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tesouraria.prefeituravg@gmail.com</w:t>
            </w:r>
          </w:p>
        </w:tc>
        <w:tc>
          <w:tcPr>
            <w:tcW w:w="1565" w:type="dxa"/>
            <w:hideMark/>
          </w:tcPr>
          <w:p w14:paraId="02170334"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054-33381273 ou 054-33381244</w:t>
            </w:r>
          </w:p>
        </w:tc>
      </w:tr>
      <w:tr w:rsidR="002D492C" w:rsidRPr="00C91FBD" w14:paraId="05869FC6" w14:textId="77777777" w:rsidTr="00C91FBD">
        <w:trPr>
          <w:trHeight w:val="436"/>
        </w:trPr>
        <w:tc>
          <w:tcPr>
            <w:tcW w:w="1625" w:type="dxa"/>
            <w:hideMark/>
          </w:tcPr>
          <w:p w14:paraId="5975153D"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proofErr w:type="spellStart"/>
            <w:r w:rsidRPr="00C91FBD">
              <w:rPr>
                <w:rFonts w:ascii="Times New Roman" w:eastAsia="Times New Roman" w:hAnsi="Times New Roman" w:cs="Times New Roman"/>
                <w:color w:val="000000"/>
                <w:sz w:val="14"/>
                <w:szCs w:val="14"/>
                <w:lang w:eastAsia="pt-BR"/>
              </w:rPr>
              <w:t>Adelise</w:t>
            </w:r>
            <w:proofErr w:type="spellEnd"/>
            <w:r w:rsidRPr="00C91FBD">
              <w:rPr>
                <w:rFonts w:ascii="Times New Roman" w:eastAsia="Times New Roman" w:hAnsi="Times New Roman" w:cs="Times New Roman"/>
                <w:color w:val="000000"/>
                <w:sz w:val="14"/>
                <w:szCs w:val="14"/>
                <w:lang w:eastAsia="pt-BR"/>
              </w:rPr>
              <w:t xml:space="preserve"> Sanders</w:t>
            </w:r>
          </w:p>
        </w:tc>
        <w:tc>
          <w:tcPr>
            <w:tcW w:w="1550" w:type="dxa"/>
            <w:hideMark/>
          </w:tcPr>
          <w:p w14:paraId="7BBC9B2D"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Adjunto</w:t>
            </w:r>
          </w:p>
        </w:tc>
        <w:tc>
          <w:tcPr>
            <w:tcW w:w="1733" w:type="dxa"/>
            <w:hideMark/>
          </w:tcPr>
          <w:p w14:paraId="0D99FB45"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Centro Administrativo, Prefeitura Municipal</w:t>
            </w:r>
          </w:p>
        </w:tc>
        <w:tc>
          <w:tcPr>
            <w:tcW w:w="2578" w:type="dxa"/>
            <w:hideMark/>
          </w:tcPr>
          <w:p w14:paraId="67494B86"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adelisesanders@hotmail.com</w:t>
            </w:r>
          </w:p>
        </w:tc>
        <w:tc>
          <w:tcPr>
            <w:tcW w:w="1565" w:type="dxa"/>
            <w:hideMark/>
          </w:tcPr>
          <w:p w14:paraId="01E33C22" w14:textId="77777777" w:rsidR="002D492C" w:rsidRPr="00C91FBD" w:rsidRDefault="002D492C" w:rsidP="002D492C">
            <w:pPr>
              <w:spacing w:beforeAutospacing="1" w:afterAutospacing="1"/>
              <w:rPr>
                <w:rFonts w:ascii="Times New Roman" w:eastAsia="Times New Roman" w:hAnsi="Times New Roman" w:cs="Times New Roman"/>
                <w:color w:val="000000"/>
                <w:sz w:val="14"/>
                <w:szCs w:val="14"/>
                <w:lang w:eastAsia="pt-BR"/>
              </w:rPr>
            </w:pPr>
            <w:r w:rsidRPr="00C91FBD">
              <w:rPr>
                <w:rFonts w:ascii="Times New Roman" w:eastAsia="Times New Roman" w:hAnsi="Times New Roman" w:cs="Times New Roman"/>
                <w:color w:val="000000"/>
                <w:sz w:val="14"/>
                <w:szCs w:val="14"/>
                <w:lang w:eastAsia="pt-BR"/>
              </w:rPr>
              <w:t>054-33381244 ou 054-3338 1273</w:t>
            </w:r>
          </w:p>
        </w:tc>
      </w:tr>
    </w:tbl>
    <w:p w14:paraId="57141924" w14:textId="3035E731" w:rsidR="0028378E" w:rsidRPr="001831DD" w:rsidRDefault="0068466D" w:rsidP="00F90F5D">
      <w:pPr>
        <w:spacing w:after="0"/>
        <w:rPr>
          <w:rStyle w:val="apple-converted-space"/>
          <w:rFonts w:ascii="Times New Roman" w:hAnsi="Times New Roman" w:cs="Times New Roman"/>
          <w:color w:val="000000"/>
        </w:rPr>
      </w:pPr>
      <w:r w:rsidRPr="001831DD">
        <w:rPr>
          <w:rStyle w:val="apple-converted-space"/>
          <w:rFonts w:ascii="Times New Roman" w:hAnsi="Times New Roman" w:cs="Times New Roman"/>
          <w:b/>
          <w:bCs/>
          <w:color w:val="000000"/>
        </w:rPr>
        <w:t>§</w:t>
      </w:r>
      <w:r w:rsidR="002D492C" w:rsidRPr="001831DD">
        <w:rPr>
          <w:rStyle w:val="apple-converted-space"/>
          <w:rFonts w:ascii="Times New Roman" w:hAnsi="Times New Roman" w:cs="Times New Roman"/>
          <w:b/>
          <w:bCs/>
          <w:color w:val="000000"/>
        </w:rPr>
        <w:t xml:space="preserve"> </w:t>
      </w:r>
      <w:r w:rsidRPr="001831DD">
        <w:rPr>
          <w:rStyle w:val="apple-converted-space"/>
          <w:rFonts w:ascii="Times New Roman" w:hAnsi="Times New Roman" w:cs="Times New Roman"/>
          <w:b/>
          <w:bCs/>
          <w:color w:val="000000"/>
        </w:rPr>
        <w:t>2</w:t>
      </w:r>
      <w:r w:rsidR="002D492C" w:rsidRPr="001831DD">
        <w:rPr>
          <w:rStyle w:val="apple-converted-space"/>
          <w:rFonts w:ascii="Times New Roman" w:hAnsi="Times New Roman" w:cs="Times New Roman"/>
          <w:b/>
          <w:bCs/>
          <w:color w:val="000000"/>
        </w:rPr>
        <w:t>.</w:t>
      </w:r>
      <w:r w:rsidRPr="001831DD">
        <w:rPr>
          <w:rStyle w:val="apple-converted-space"/>
          <w:rFonts w:ascii="Times New Roman" w:hAnsi="Times New Roman" w:cs="Times New Roman"/>
          <w:b/>
          <w:bCs/>
          <w:color w:val="000000"/>
        </w:rPr>
        <w:t>º -</w:t>
      </w:r>
      <w:r w:rsidRPr="001831DD">
        <w:rPr>
          <w:rStyle w:val="apple-converted-space"/>
          <w:rFonts w:ascii="Times New Roman" w:hAnsi="Times New Roman" w:cs="Times New Roman"/>
          <w:color w:val="000000"/>
        </w:rPr>
        <w:t xml:space="preserve"> A administração municipal poderá indicar local e/ou responsável diversos dos mencionad</w:t>
      </w:r>
      <w:r w:rsidR="00926D99" w:rsidRPr="001831DD">
        <w:rPr>
          <w:rStyle w:val="apple-converted-space"/>
          <w:rFonts w:ascii="Times New Roman" w:hAnsi="Times New Roman" w:cs="Times New Roman"/>
          <w:color w:val="000000"/>
        </w:rPr>
        <w:t>o</w:t>
      </w:r>
      <w:r w:rsidRPr="001831DD">
        <w:rPr>
          <w:rStyle w:val="apple-converted-space"/>
          <w:rFonts w:ascii="Times New Roman" w:hAnsi="Times New Roman" w:cs="Times New Roman"/>
          <w:color w:val="000000"/>
        </w:rPr>
        <w:t xml:space="preserve">s no parágrafo anterior, desde que as condições alternativas sejam oficialmente comunicadas à coordenação do </w:t>
      </w:r>
      <w:r w:rsidR="00926D99" w:rsidRPr="001831DD">
        <w:rPr>
          <w:rStyle w:val="apple-converted-space"/>
          <w:rFonts w:ascii="Times New Roman" w:hAnsi="Times New Roman" w:cs="Times New Roman"/>
          <w:color w:val="000000"/>
        </w:rPr>
        <w:t>P</w:t>
      </w:r>
      <w:r w:rsidRPr="001831DD">
        <w:rPr>
          <w:rStyle w:val="apple-converted-space"/>
          <w:rFonts w:ascii="Times New Roman" w:hAnsi="Times New Roman" w:cs="Times New Roman"/>
          <w:color w:val="000000"/>
        </w:rPr>
        <w:t>rograma.</w:t>
      </w:r>
    </w:p>
    <w:p w14:paraId="39156CB8" w14:textId="7EBE0D32" w:rsidR="00D55265" w:rsidRPr="001831DD" w:rsidRDefault="00D55265" w:rsidP="002D492C">
      <w:pPr>
        <w:spacing w:after="0"/>
        <w:ind w:firstLine="708"/>
        <w:rPr>
          <w:rStyle w:val="apple-converted-space"/>
          <w:rFonts w:ascii="Times New Roman" w:hAnsi="Times New Roman" w:cs="Times New Roman"/>
          <w:color w:val="000000"/>
        </w:rPr>
      </w:pPr>
      <w:r w:rsidRPr="001831DD">
        <w:rPr>
          <w:rStyle w:val="apple-converted-space"/>
          <w:rFonts w:ascii="Times New Roman" w:hAnsi="Times New Roman" w:cs="Times New Roman"/>
          <w:b/>
          <w:color w:val="000000"/>
        </w:rPr>
        <w:t>Art. 3</w:t>
      </w:r>
      <w:r w:rsidR="002D492C" w:rsidRPr="001831DD">
        <w:rPr>
          <w:rStyle w:val="apple-converted-space"/>
          <w:rFonts w:ascii="Times New Roman" w:hAnsi="Times New Roman" w:cs="Times New Roman"/>
          <w:b/>
          <w:color w:val="000000"/>
        </w:rPr>
        <w:t>.</w:t>
      </w:r>
      <w:r w:rsidRPr="001831DD">
        <w:rPr>
          <w:rStyle w:val="apple-converted-space"/>
          <w:rFonts w:ascii="Times New Roman" w:hAnsi="Times New Roman" w:cs="Times New Roman"/>
          <w:b/>
          <w:color w:val="000000"/>
        </w:rPr>
        <w:t>º</w:t>
      </w:r>
      <w:r w:rsidRPr="001831DD">
        <w:rPr>
          <w:rStyle w:val="apple-converted-space"/>
          <w:rFonts w:ascii="Times New Roman" w:hAnsi="Times New Roman" w:cs="Times New Roman"/>
          <w:color w:val="000000"/>
        </w:rPr>
        <w:t xml:space="preserve"> - Este decreto entrará em vigor na data de sua publicação.</w:t>
      </w:r>
    </w:p>
    <w:p w14:paraId="0DCBB66C" w14:textId="67236651" w:rsidR="002D492C" w:rsidRPr="001831DD" w:rsidRDefault="002D492C" w:rsidP="002D492C">
      <w:pPr>
        <w:spacing w:after="0"/>
        <w:ind w:firstLine="708"/>
        <w:jc w:val="both"/>
        <w:rPr>
          <w:rFonts w:ascii="Times New Roman" w:hAnsi="Times New Roman" w:cs="Times New Roman"/>
          <w:bCs/>
        </w:rPr>
      </w:pPr>
      <w:r w:rsidRPr="001831DD">
        <w:rPr>
          <w:rFonts w:ascii="Times New Roman" w:hAnsi="Times New Roman" w:cs="Times New Roman"/>
          <w:bCs/>
        </w:rPr>
        <w:t xml:space="preserve">GABINETE DO PREFEITO MUNICIPAL DE VICTOR GRAEFF – RS, aos 27 dias do mês de </w:t>
      </w:r>
      <w:proofErr w:type="gramStart"/>
      <w:r w:rsidRPr="001831DD">
        <w:rPr>
          <w:rFonts w:ascii="Times New Roman" w:hAnsi="Times New Roman" w:cs="Times New Roman"/>
          <w:bCs/>
        </w:rPr>
        <w:t>Outubro</w:t>
      </w:r>
      <w:proofErr w:type="gramEnd"/>
      <w:r w:rsidRPr="001831DD">
        <w:rPr>
          <w:rFonts w:ascii="Times New Roman" w:hAnsi="Times New Roman" w:cs="Times New Roman"/>
          <w:bCs/>
        </w:rPr>
        <w:t xml:space="preserve"> do ano de 2021.</w:t>
      </w:r>
    </w:p>
    <w:p w14:paraId="5B2207FA" w14:textId="77777777" w:rsidR="002D492C" w:rsidRPr="002D492C" w:rsidRDefault="002D492C" w:rsidP="002D492C">
      <w:pPr>
        <w:spacing w:after="0"/>
        <w:ind w:firstLine="1080"/>
        <w:jc w:val="both"/>
        <w:rPr>
          <w:rFonts w:ascii="Times New Roman" w:hAnsi="Times New Roman" w:cs="Times New Roman"/>
          <w:b/>
          <w:sz w:val="24"/>
          <w:szCs w:val="24"/>
        </w:rPr>
      </w:pPr>
    </w:p>
    <w:p w14:paraId="4398EB3F" w14:textId="77777777" w:rsidR="002D492C" w:rsidRPr="002D492C" w:rsidRDefault="002D492C" w:rsidP="002D492C">
      <w:pPr>
        <w:spacing w:after="0"/>
        <w:ind w:firstLine="1080"/>
        <w:jc w:val="both"/>
        <w:rPr>
          <w:rFonts w:ascii="Times New Roman" w:hAnsi="Times New Roman" w:cs="Times New Roman"/>
          <w:b/>
          <w:sz w:val="24"/>
          <w:szCs w:val="24"/>
        </w:rPr>
      </w:pPr>
    </w:p>
    <w:p w14:paraId="3A11B814" w14:textId="77777777" w:rsidR="002D492C" w:rsidRPr="002D492C" w:rsidRDefault="002D492C" w:rsidP="002D492C">
      <w:pPr>
        <w:spacing w:after="0"/>
        <w:ind w:firstLine="1080"/>
        <w:jc w:val="right"/>
        <w:rPr>
          <w:rFonts w:ascii="Times New Roman" w:hAnsi="Times New Roman" w:cs="Times New Roman"/>
          <w:b/>
          <w:sz w:val="24"/>
          <w:szCs w:val="24"/>
        </w:rPr>
      </w:pPr>
      <w:r w:rsidRPr="002D492C">
        <w:rPr>
          <w:rFonts w:ascii="Times New Roman" w:hAnsi="Times New Roman" w:cs="Times New Roman"/>
          <w:b/>
          <w:sz w:val="24"/>
          <w:szCs w:val="24"/>
        </w:rPr>
        <w:tab/>
      </w:r>
      <w:r w:rsidRPr="002D492C">
        <w:rPr>
          <w:rFonts w:ascii="Times New Roman" w:hAnsi="Times New Roman" w:cs="Times New Roman"/>
          <w:b/>
          <w:sz w:val="24"/>
          <w:szCs w:val="24"/>
        </w:rPr>
        <w:tab/>
      </w:r>
      <w:r w:rsidRPr="002D492C">
        <w:rPr>
          <w:rFonts w:ascii="Times New Roman" w:hAnsi="Times New Roman" w:cs="Times New Roman"/>
          <w:b/>
          <w:sz w:val="24"/>
          <w:szCs w:val="24"/>
        </w:rPr>
        <w:tab/>
      </w:r>
      <w:r w:rsidRPr="002D492C">
        <w:rPr>
          <w:rFonts w:ascii="Times New Roman" w:hAnsi="Times New Roman" w:cs="Times New Roman"/>
          <w:b/>
          <w:sz w:val="24"/>
          <w:szCs w:val="24"/>
        </w:rPr>
        <w:tab/>
        <w:t>LAIRTON ANDRÉ KOECHE</w:t>
      </w:r>
    </w:p>
    <w:p w14:paraId="54CF9F6C" w14:textId="77777777" w:rsidR="002D492C" w:rsidRPr="002D492C" w:rsidRDefault="002D492C" w:rsidP="002D492C">
      <w:pPr>
        <w:spacing w:after="0"/>
        <w:ind w:firstLine="1080"/>
        <w:jc w:val="center"/>
        <w:rPr>
          <w:rFonts w:ascii="Times New Roman" w:hAnsi="Times New Roman" w:cs="Times New Roman"/>
          <w:b/>
          <w:sz w:val="24"/>
          <w:szCs w:val="24"/>
        </w:rPr>
      </w:pPr>
      <w:r w:rsidRPr="002D492C">
        <w:rPr>
          <w:rFonts w:ascii="Times New Roman" w:hAnsi="Times New Roman" w:cs="Times New Roman"/>
          <w:b/>
          <w:sz w:val="24"/>
          <w:szCs w:val="24"/>
        </w:rPr>
        <w:t xml:space="preserve">                                                                             Prefeito Municipal</w:t>
      </w:r>
    </w:p>
    <w:p w14:paraId="737FD946" w14:textId="77777777" w:rsidR="002D492C" w:rsidRPr="002D492C" w:rsidRDefault="002D492C" w:rsidP="002D492C">
      <w:pPr>
        <w:spacing w:after="0"/>
        <w:jc w:val="both"/>
        <w:rPr>
          <w:rFonts w:ascii="Times New Roman" w:hAnsi="Times New Roman" w:cs="Times New Roman"/>
          <w:b/>
          <w:sz w:val="24"/>
          <w:szCs w:val="24"/>
        </w:rPr>
      </w:pPr>
      <w:r w:rsidRPr="002D492C">
        <w:rPr>
          <w:rFonts w:ascii="Times New Roman" w:hAnsi="Times New Roman" w:cs="Times New Roman"/>
          <w:b/>
          <w:sz w:val="24"/>
          <w:szCs w:val="24"/>
        </w:rPr>
        <w:t>Registre-se e Publique-se:</w:t>
      </w:r>
    </w:p>
    <w:p w14:paraId="0ABF37A9" w14:textId="77777777" w:rsidR="002D492C" w:rsidRPr="002D492C" w:rsidRDefault="002D492C" w:rsidP="002D492C">
      <w:pPr>
        <w:spacing w:after="0"/>
        <w:jc w:val="both"/>
        <w:rPr>
          <w:rFonts w:ascii="Times New Roman" w:hAnsi="Times New Roman" w:cs="Times New Roman"/>
          <w:b/>
          <w:sz w:val="24"/>
          <w:szCs w:val="24"/>
        </w:rPr>
      </w:pPr>
    </w:p>
    <w:p w14:paraId="43E9FF4D" w14:textId="77777777" w:rsidR="002D492C" w:rsidRPr="002D492C" w:rsidRDefault="002D492C" w:rsidP="002D492C">
      <w:pPr>
        <w:spacing w:after="0"/>
        <w:jc w:val="both"/>
        <w:rPr>
          <w:rFonts w:ascii="Times New Roman" w:hAnsi="Times New Roman" w:cs="Times New Roman"/>
          <w:b/>
          <w:sz w:val="24"/>
          <w:szCs w:val="24"/>
        </w:rPr>
      </w:pPr>
      <w:r w:rsidRPr="002D492C">
        <w:rPr>
          <w:rFonts w:ascii="Times New Roman" w:hAnsi="Times New Roman" w:cs="Times New Roman"/>
          <w:b/>
          <w:sz w:val="24"/>
          <w:szCs w:val="24"/>
        </w:rPr>
        <w:t>ISMAEL CÁSSIO ELGER</w:t>
      </w:r>
    </w:p>
    <w:p w14:paraId="02F409AA" w14:textId="77777777" w:rsidR="002D492C" w:rsidRPr="002D492C" w:rsidRDefault="002D492C" w:rsidP="002D492C">
      <w:pPr>
        <w:spacing w:after="0"/>
        <w:jc w:val="both"/>
        <w:rPr>
          <w:rFonts w:ascii="Times New Roman" w:hAnsi="Times New Roman" w:cs="Times New Roman"/>
          <w:sz w:val="16"/>
          <w:szCs w:val="16"/>
        </w:rPr>
      </w:pPr>
      <w:r w:rsidRPr="002D492C">
        <w:rPr>
          <w:rFonts w:ascii="Times New Roman" w:hAnsi="Times New Roman" w:cs="Times New Roman"/>
          <w:b/>
          <w:sz w:val="16"/>
          <w:szCs w:val="16"/>
        </w:rPr>
        <w:t>Secretário Municipal de Administração e Fazenda</w:t>
      </w:r>
    </w:p>
    <w:p w14:paraId="3AE8BDF2" w14:textId="77777777" w:rsidR="002D492C" w:rsidRPr="00F90F5D" w:rsidRDefault="002D492C" w:rsidP="002D492C">
      <w:pPr>
        <w:spacing w:after="0"/>
        <w:ind w:firstLine="708"/>
        <w:rPr>
          <w:rStyle w:val="apple-converted-space"/>
          <w:rFonts w:ascii="Times New Roman" w:hAnsi="Times New Roman" w:cs="Times New Roman"/>
          <w:color w:val="000000"/>
          <w:sz w:val="24"/>
          <w:szCs w:val="24"/>
        </w:rPr>
      </w:pPr>
    </w:p>
    <w:sectPr w:rsidR="002D492C" w:rsidRPr="00F90F5D" w:rsidSect="00F90F5D">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65"/>
    <w:rsid w:val="000274F8"/>
    <w:rsid w:val="00052CCE"/>
    <w:rsid w:val="00054CB0"/>
    <w:rsid w:val="00094DE8"/>
    <w:rsid w:val="000A4371"/>
    <w:rsid w:val="0010262A"/>
    <w:rsid w:val="001831DD"/>
    <w:rsid w:val="001B3F6E"/>
    <w:rsid w:val="001E7A50"/>
    <w:rsid w:val="0028378E"/>
    <w:rsid w:val="002D276D"/>
    <w:rsid w:val="002D492C"/>
    <w:rsid w:val="002E2C76"/>
    <w:rsid w:val="00362560"/>
    <w:rsid w:val="004E13C2"/>
    <w:rsid w:val="004F1DD7"/>
    <w:rsid w:val="0053617C"/>
    <w:rsid w:val="005A5AA9"/>
    <w:rsid w:val="0068466D"/>
    <w:rsid w:val="00684EDD"/>
    <w:rsid w:val="006A4093"/>
    <w:rsid w:val="006C03DB"/>
    <w:rsid w:val="006C22EA"/>
    <w:rsid w:val="007D3547"/>
    <w:rsid w:val="007E2064"/>
    <w:rsid w:val="007E70F7"/>
    <w:rsid w:val="007F79D6"/>
    <w:rsid w:val="00843223"/>
    <w:rsid w:val="00877872"/>
    <w:rsid w:val="008A5ECD"/>
    <w:rsid w:val="00926D99"/>
    <w:rsid w:val="009423C5"/>
    <w:rsid w:val="009D1789"/>
    <w:rsid w:val="00A34CC5"/>
    <w:rsid w:val="00A66093"/>
    <w:rsid w:val="00AB32FF"/>
    <w:rsid w:val="00BE31BD"/>
    <w:rsid w:val="00C516A3"/>
    <w:rsid w:val="00C76598"/>
    <w:rsid w:val="00C91FBD"/>
    <w:rsid w:val="00CE4057"/>
    <w:rsid w:val="00CF0912"/>
    <w:rsid w:val="00D55265"/>
    <w:rsid w:val="00DD683E"/>
    <w:rsid w:val="00E30C8D"/>
    <w:rsid w:val="00E4690B"/>
    <w:rsid w:val="00E858E7"/>
    <w:rsid w:val="00E96406"/>
    <w:rsid w:val="00F12164"/>
    <w:rsid w:val="00F866C0"/>
    <w:rsid w:val="00F90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9D53"/>
  <w15:chartTrackingRefBased/>
  <w15:docId w15:val="{ECAF6C45-2A14-450F-BB6E-5D98EE23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55265"/>
  </w:style>
  <w:style w:type="character" w:styleId="Hyperlink">
    <w:name w:val="Hyperlink"/>
    <w:basedOn w:val="Fontepargpadro"/>
    <w:uiPriority w:val="99"/>
    <w:unhideWhenUsed/>
    <w:rsid w:val="00D55265"/>
    <w:rPr>
      <w:color w:val="0000FF"/>
      <w:u w:val="single"/>
    </w:rPr>
  </w:style>
  <w:style w:type="table" w:styleId="Tabelacomgrade">
    <w:name w:val="Table Grid"/>
    <w:basedOn w:val="Tabelanormal"/>
    <w:uiPriority w:val="39"/>
    <w:rsid w:val="00D5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E4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5512">
      <w:bodyDiv w:val="1"/>
      <w:marLeft w:val="0"/>
      <w:marRight w:val="0"/>
      <w:marTop w:val="0"/>
      <w:marBottom w:val="0"/>
      <w:divBdr>
        <w:top w:val="none" w:sz="0" w:space="0" w:color="auto"/>
        <w:left w:val="none" w:sz="0" w:space="0" w:color="auto"/>
        <w:bottom w:val="none" w:sz="0" w:space="0" w:color="auto"/>
        <w:right w:val="none" w:sz="0" w:space="0" w:color="auto"/>
      </w:divBdr>
    </w:div>
    <w:div w:id="201721323">
      <w:bodyDiv w:val="1"/>
      <w:marLeft w:val="0"/>
      <w:marRight w:val="0"/>
      <w:marTop w:val="0"/>
      <w:marBottom w:val="0"/>
      <w:divBdr>
        <w:top w:val="none" w:sz="0" w:space="0" w:color="auto"/>
        <w:left w:val="none" w:sz="0" w:space="0" w:color="auto"/>
        <w:bottom w:val="none" w:sz="0" w:space="0" w:color="auto"/>
        <w:right w:val="none" w:sz="0" w:space="0" w:color="auto"/>
      </w:divBdr>
    </w:div>
    <w:div w:id="19493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1D13-4E1B-4E9B-9BE0-999F6E7A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Santos Coelho de Souza</dc:creator>
  <cp:keywords/>
  <dc:description/>
  <cp:lastModifiedBy>Gabinete-Fernando</cp:lastModifiedBy>
  <cp:revision>2</cp:revision>
  <dcterms:created xsi:type="dcterms:W3CDTF">2021-10-27T18:09:00Z</dcterms:created>
  <dcterms:modified xsi:type="dcterms:W3CDTF">2021-10-27T18:09:00Z</dcterms:modified>
</cp:coreProperties>
</file>