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443" w:rsidRDefault="009B5E9A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ahoma" w:hAnsi="Tahoma" w:cs="Tahoma"/>
          <w:b/>
          <w:color w:val="000000"/>
          <w:sz w:val="18"/>
          <w:szCs w:val="18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635</wp:posOffset>
                </wp:positionV>
                <wp:extent cx="259715" cy="416560"/>
                <wp:effectExtent l="0" t="0" r="7620" b="3175"/>
                <wp:wrapSquare wrapText="bothSides"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" cy="41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0443" w:rsidRDefault="006B0443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ixa de Texto 2" o:spid="_x0000_s1026" style="position:absolute;left:0;text-align:left;margin-left:0;margin-top:.05pt;width:20.45pt;height:32.8pt;z-index:2;visibility:visible;mso-wrap-style:square;mso-wrap-distance-left:9pt;mso-wrap-distance-top:3.6pt;mso-wrap-distance-right:9pt;mso-wrap-distance-bottom:3.6pt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" stroked="f" strokeweight=".26mm">
                <v:textbox>
                  <w:txbxContent>
                    <w:p w:rsidR="006B0443" w:rsidRDefault="006B0443">
                      <w:pPr>
                        <w:pStyle w:val="Contedodoquadr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ahoma" w:hAnsi="Tahoma" w:cs="Tahoma"/>
          <w:b/>
          <w:color w:val="000000"/>
          <w:sz w:val="18"/>
          <w:szCs w:val="18"/>
        </w:rPr>
        <w:t>ANEXO I</w:t>
      </w:r>
    </w:p>
    <w:p w:rsidR="006B0443" w:rsidRDefault="009B5E9A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IDENTIFICAÇÃO, AUTO DECLARAÇÃO DE ESPAÇO CULTURAL E REQUERIMENTO</w:t>
      </w:r>
    </w:p>
    <w:p w:rsidR="006B0443" w:rsidRDefault="006B0443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:rsidR="006B0443" w:rsidRDefault="006B0443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À </w:t>
      </w:r>
    </w:p>
    <w:p w:rsidR="006B0443" w:rsidRDefault="003B5535">
      <w:pPr>
        <w:spacing w:after="0" w:line="360" w:lineRule="auto"/>
        <w:jc w:val="both"/>
      </w:pPr>
      <w:r>
        <w:rPr>
          <w:rFonts w:ascii="Tahoma" w:hAnsi="Tahoma" w:cs="Tahoma"/>
          <w:sz w:val="18"/>
          <w:szCs w:val="18"/>
        </w:rPr>
        <w:t>Secretaria Municipal de Educação, Cultura</w:t>
      </w:r>
      <w:r w:rsidR="009B5E9A">
        <w:rPr>
          <w:rFonts w:ascii="Tahoma" w:hAnsi="Tahoma" w:cs="Tahoma"/>
          <w:sz w:val="18"/>
          <w:szCs w:val="18"/>
        </w:rPr>
        <w:t xml:space="preserve">, Desporto e Turismo de Victor </w:t>
      </w:r>
      <w:proofErr w:type="spellStart"/>
      <w:r w:rsidR="009B5E9A">
        <w:rPr>
          <w:rFonts w:ascii="Tahoma" w:hAnsi="Tahoma" w:cs="Tahoma"/>
          <w:sz w:val="18"/>
          <w:szCs w:val="18"/>
        </w:rPr>
        <w:t>Graeff</w:t>
      </w:r>
      <w:proofErr w:type="spellEnd"/>
      <w:r w:rsidR="009B5E9A">
        <w:rPr>
          <w:rFonts w:ascii="Tahoma" w:hAnsi="Tahoma" w:cs="Tahoma"/>
          <w:sz w:val="18"/>
          <w:szCs w:val="18"/>
        </w:rPr>
        <w:t>/RS</w:t>
      </w:r>
    </w:p>
    <w:p w:rsidR="006B0443" w:rsidRDefault="003B5535">
      <w:pPr>
        <w:spacing w:after="0" w:line="360" w:lineRule="auto"/>
        <w:jc w:val="both"/>
      </w:pPr>
      <w:r>
        <w:rPr>
          <w:rFonts w:ascii="Tahoma" w:hAnsi="Tahoma" w:cs="Tahoma"/>
          <w:sz w:val="18"/>
          <w:szCs w:val="18"/>
        </w:rPr>
        <w:t xml:space="preserve">Comitê </w:t>
      </w:r>
      <w:r w:rsidR="009B5E9A">
        <w:rPr>
          <w:rFonts w:ascii="Tahoma" w:hAnsi="Tahoma" w:cs="Tahoma"/>
          <w:sz w:val="18"/>
          <w:szCs w:val="18"/>
        </w:rPr>
        <w:t xml:space="preserve">Municipal de Implementação das Ações Emergenciais de Victor </w:t>
      </w:r>
      <w:proofErr w:type="spellStart"/>
      <w:r w:rsidR="009B5E9A">
        <w:rPr>
          <w:rFonts w:ascii="Tahoma" w:hAnsi="Tahoma" w:cs="Tahoma"/>
          <w:sz w:val="18"/>
          <w:szCs w:val="18"/>
        </w:rPr>
        <w:t>Graeff</w:t>
      </w:r>
      <w:proofErr w:type="spellEnd"/>
      <w:r w:rsidR="009B5E9A">
        <w:rPr>
          <w:rFonts w:ascii="Tahoma" w:hAnsi="Tahoma" w:cs="Tahoma"/>
          <w:sz w:val="18"/>
          <w:szCs w:val="18"/>
        </w:rPr>
        <w:t>/RS</w:t>
      </w:r>
    </w:p>
    <w:p w:rsidR="006B0443" w:rsidRDefault="006B0443">
      <w:pPr>
        <w:spacing w:line="360" w:lineRule="auto"/>
        <w:ind w:firstLine="1134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tabs>
          <w:tab w:val="center" w:pos="4252"/>
          <w:tab w:val="right" w:pos="8504"/>
        </w:tabs>
        <w:spacing w:after="0" w:line="360" w:lineRule="auto"/>
        <w:ind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Prezados</w:t>
      </w:r>
    </w:p>
    <w:p w:rsidR="006B0443" w:rsidRDefault="006B0443">
      <w:pPr>
        <w:tabs>
          <w:tab w:val="center" w:pos="4252"/>
          <w:tab w:val="right" w:pos="8504"/>
        </w:tabs>
        <w:spacing w:after="0" w:line="360" w:lineRule="auto"/>
        <w:ind w:firstLine="360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tabs>
          <w:tab w:val="right" w:pos="8504"/>
        </w:tabs>
        <w:spacing w:after="0" w:line="360" w:lineRule="auto"/>
        <w:ind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Considerando o espaço cultural como o espaço organizado e mantido por pessoas, organizações da sociedade civil, empresas culturais, organizações culturais comunitárias, cooperativas com finalidade cultural e instituições culturais, com ou sem fins lucrativos, dedicado a realizar atividades artísticas e cultur</w:t>
      </w:r>
      <w:r w:rsidR="003B5535">
        <w:rPr>
          <w:rFonts w:ascii="Tahoma" w:hAnsi="Tahoma" w:cs="Tahoma"/>
          <w:sz w:val="18"/>
          <w:szCs w:val="18"/>
        </w:rPr>
        <w:t xml:space="preserve">ais no Município de Victor </w:t>
      </w:r>
      <w:proofErr w:type="spellStart"/>
      <w:r w:rsidR="003B5535">
        <w:rPr>
          <w:rFonts w:ascii="Tahoma" w:hAnsi="Tahoma" w:cs="Tahoma"/>
          <w:sz w:val="18"/>
          <w:szCs w:val="18"/>
        </w:rPr>
        <w:t>Graeff</w:t>
      </w:r>
      <w:proofErr w:type="spellEnd"/>
      <w:r>
        <w:rPr>
          <w:rFonts w:ascii="Tahoma" w:hAnsi="Tahoma" w:cs="Tahoma"/>
          <w:sz w:val="18"/>
          <w:szCs w:val="18"/>
        </w:rPr>
        <w:t>, de acordo com o artigo 8º da Lei Federal 14.017/2020 (Aldir Blanc);</w:t>
      </w:r>
    </w:p>
    <w:p w:rsidR="006B0443" w:rsidRDefault="009B5E9A">
      <w:pPr>
        <w:tabs>
          <w:tab w:val="right" w:pos="8504"/>
        </w:tabs>
        <w:spacing w:after="0" w:line="360" w:lineRule="auto"/>
        <w:ind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Considerando que o espaço cultural, pelo qual respondo como Representante ou Responsável Legal, preenche e comprova todas as exigências descritas na Lei Federal 14.017/2020 (Aldir Blanc) para acessar o Subsídio mínimo de R$ 3.000,00 (três mil reais) e máximo de R$ 10.000,00 (dez mil reais), de acordo com critérios estabelecidos pelo gestor de cultura d</w:t>
      </w:r>
      <w:r w:rsidR="003B5535">
        <w:rPr>
          <w:rFonts w:ascii="Tahoma" w:hAnsi="Tahoma" w:cs="Tahoma"/>
          <w:sz w:val="18"/>
          <w:szCs w:val="18"/>
        </w:rPr>
        <w:t xml:space="preserve">e Victor </w:t>
      </w:r>
      <w:proofErr w:type="spellStart"/>
      <w:r w:rsidR="003B5535">
        <w:rPr>
          <w:rFonts w:ascii="Tahoma" w:hAnsi="Tahoma" w:cs="Tahoma"/>
          <w:sz w:val="18"/>
          <w:szCs w:val="18"/>
        </w:rPr>
        <w:t>Graeff</w:t>
      </w:r>
      <w:proofErr w:type="spellEnd"/>
      <w:r>
        <w:rPr>
          <w:rFonts w:ascii="Tahoma" w:hAnsi="Tahoma" w:cs="Tahoma"/>
          <w:sz w:val="18"/>
          <w:szCs w:val="18"/>
        </w:rPr>
        <w:t xml:space="preserve">, destinados ao setor cultural no estado de calamidade pública reconhecido pelo Decreto </w:t>
      </w:r>
      <w:r w:rsidR="001D1CAE">
        <w:rPr>
          <w:rFonts w:ascii="Tahoma" w:hAnsi="Tahoma" w:cs="Tahoma"/>
          <w:sz w:val="18"/>
          <w:szCs w:val="18"/>
        </w:rPr>
        <w:t>Municipal nº 24, de 31</w:t>
      </w:r>
      <w:r>
        <w:rPr>
          <w:rFonts w:ascii="Tahoma" w:hAnsi="Tahoma" w:cs="Tahoma"/>
          <w:sz w:val="18"/>
          <w:szCs w:val="18"/>
        </w:rPr>
        <w:t xml:space="preserve"> de março de 2020;</w:t>
      </w:r>
    </w:p>
    <w:p w:rsidR="006B0443" w:rsidRDefault="009B5E9A">
      <w:pPr>
        <w:tabs>
          <w:tab w:val="right" w:pos="8504"/>
        </w:tabs>
        <w:spacing w:after="0" w:line="360" w:lineRule="auto"/>
        <w:ind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Considerando que o espaço cultural, no qual respondo como Representante ou Responsável Legal, está inscrito, em, pelo menos, um dos cadastros previstos no artigo 7° da Lei Federal 14.017/2020 (Aldir Blanc);</w:t>
      </w:r>
    </w:p>
    <w:p w:rsidR="006B0443" w:rsidRDefault="009B5E9A">
      <w:pPr>
        <w:tabs>
          <w:tab w:val="right" w:pos="8504"/>
        </w:tabs>
        <w:spacing w:after="0" w:line="360" w:lineRule="auto"/>
        <w:ind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Considerando que tenho conhecimento, como Representante ou Responsável Legal pela gestão do espaço cultural, que é vedado o recebimento cumulativo, mesmo que o beneficiário esteja inscrito em mais de um cadastro ou seja responsável por mais de um espaço cultural, conforme artigo 7°, § 3° da Lei Federal 14.017/2020 (Aldir Blanc);</w:t>
      </w:r>
    </w:p>
    <w:p w:rsidR="006B0443" w:rsidRDefault="009B5E9A">
      <w:pPr>
        <w:tabs>
          <w:tab w:val="right" w:pos="8504"/>
        </w:tabs>
        <w:spacing w:after="0" w:line="360" w:lineRule="auto"/>
        <w:ind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Considerando que o espaço cultural, no qual respondo como Representante ou Responsável Legal, não é criado pela administração pública de qualquer esfera ou vinculado a ela, nem vinculado a fundações, a institutos ou instituições criados ou mantidos por grupos de empresas, a teatros e casas de espetáculos de diversões com financiamento exclusivo de grupos empresariais, e a espaços geridos pelos serviços sociais do Sistema S, conforme artigo 8°, parágrafo único da Lei Federal 14.017/2020 (Aldir Blanc);</w:t>
      </w:r>
    </w:p>
    <w:p w:rsidR="006B0443" w:rsidRDefault="009B5E9A">
      <w:pPr>
        <w:tabs>
          <w:tab w:val="right" w:pos="8504"/>
        </w:tabs>
        <w:spacing w:after="0" w:line="360" w:lineRule="auto"/>
        <w:ind w:firstLine="360"/>
        <w:jc w:val="both"/>
      </w:pPr>
      <w:r>
        <w:rPr>
          <w:rFonts w:ascii="Tahoma" w:hAnsi="Tahoma" w:cs="Tahoma"/>
          <w:sz w:val="18"/>
          <w:szCs w:val="18"/>
        </w:rPr>
        <w:tab/>
        <w:t xml:space="preserve">Considerando que tenho conhecimento, como Representante ou Responsável Legal, da obrigação do espaço cultural, sendo beneficiário do subsídio, de garantir como contrapartida, a realização de atividades destinadas, prioritariamente, aos alunos de escolas públicas ou de atividades em espaços públicos da comunidade, de forma gratuita, em intervalos regulares, em cooperação e planejamento definido com o gestor de cultura de Victor </w:t>
      </w:r>
      <w:proofErr w:type="spellStart"/>
      <w:r>
        <w:rPr>
          <w:rFonts w:ascii="Tahoma" w:hAnsi="Tahoma" w:cs="Tahoma"/>
          <w:sz w:val="18"/>
          <w:szCs w:val="18"/>
        </w:rPr>
        <w:t>Graeff</w:t>
      </w:r>
      <w:proofErr w:type="spellEnd"/>
      <w:r>
        <w:rPr>
          <w:rFonts w:ascii="Tahoma" w:hAnsi="Tahoma" w:cs="Tahoma"/>
          <w:sz w:val="18"/>
          <w:szCs w:val="18"/>
        </w:rPr>
        <w:t>/RS, conforme artigo 9°, da Lei Federal 14.017/2020 (Aldir Blanc);</w:t>
      </w:r>
    </w:p>
    <w:p w:rsidR="006B0443" w:rsidRDefault="009B5E9A">
      <w:pPr>
        <w:tabs>
          <w:tab w:val="right" w:pos="8504"/>
        </w:tabs>
        <w:spacing w:after="0" w:line="360" w:lineRule="auto"/>
        <w:ind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Considerando que tenho conhecimento, como Representante ou Responsável Legal, da obrigação do Espaço Cultural e artístico, sendo beneficiário do subsídio, de apresentar prestação de contas referente ao uso do benefício a Secretaria Municipal de Cultura, Desporto e Turismo em até 120 (cento e vinte) dias após o recebimento do subsídio, conforme artigo 10°, da Lei Federal 14.017/2020 (Aldir Blanc).</w:t>
      </w:r>
    </w:p>
    <w:p w:rsidR="006B0443" w:rsidRDefault="009B5E9A">
      <w:pPr>
        <w:tabs>
          <w:tab w:val="right" w:pos="8504"/>
        </w:tabs>
        <w:spacing w:after="0" w:line="360" w:lineRule="auto"/>
        <w:ind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Considerando ainda as disposições do Decreto Federal n</w:t>
      </w:r>
      <w:r>
        <w:rPr>
          <w:rFonts w:ascii="Tahoma" w:hAnsi="Tahoma" w:cs="Tahoma"/>
          <w:sz w:val="18"/>
          <w:szCs w:val="18"/>
          <w:vertAlign w:val="superscript"/>
        </w:rPr>
        <w:t>o</w:t>
      </w:r>
      <w:r>
        <w:rPr>
          <w:rFonts w:ascii="Tahoma" w:hAnsi="Tahoma" w:cs="Tahoma"/>
          <w:sz w:val="18"/>
          <w:szCs w:val="18"/>
        </w:rPr>
        <w:t xml:space="preserve"> 10.464, de 17 de agosto de 2020, o Decreto Municipal n</w:t>
      </w:r>
      <w:r>
        <w:rPr>
          <w:rFonts w:ascii="Tahoma" w:hAnsi="Tahoma" w:cs="Tahoma"/>
          <w:sz w:val="18"/>
          <w:szCs w:val="18"/>
          <w:vertAlign w:val="superscript"/>
        </w:rPr>
        <w:t>o</w:t>
      </w:r>
      <w:r w:rsidR="003B5535">
        <w:rPr>
          <w:rFonts w:ascii="Tahoma" w:hAnsi="Tahoma" w:cs="Tahoma"/>
          <w:sz w:val="18"/>
          <w:szCs w:val="18"/>
        </w:rPr>
        <w:t xml:space="preserve"> 1873</w:t>
      </w:r>
      <w:r>
        <w:rPr>
          <w:rFonts w:ascii="Tahoma" w:hAnsi="Tahoma" w:cs="Tahoma"/>
          <w:sz w:val="18"/>
          <w:szCs w:val="18"/>
        </w:rPr>
        <w:t xml:space="preserve"> de </w:t>
      </w:r>
      <w:r w:rsidR="003B5535">
        <w:rPr>
          <w:rFonts w:ascii="Tahoma" w:hAnsi="Tahoma" w:cs="Tahoma"/>
          <w:sz w:val="18"/>
          <w:szCs w:val="18"/>
        </w:rPr>
        <w:t xml:space="preserve">24 de novembro </w:t>
      </w:r>
      <w:r>
        <w:rPr>
          <w:rFonts w:ascii="Tahoma" w:hAnsi="Tahoma" w:cs="Tahoma"/>
          <w:sz w:val="18"/>
          <w:szCs w:val="18"/>
        </w:rPr>
        <w:t>de 2020.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IDENTIFICAÇÃO DO REQUERENTE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Nome do Coletivo ou Razão Social da Entidade, Empresa ou da Cooperativa Responsável pelo Espaço Cultural (Utilizar o nome constante do CNPJ): ____________________________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Número do CNPJ (Espaço cultural formal):</w:t>
      </w:r>
      <w:r>
        <w:rPr>
          <w:rFonts w:ascii="Tahoma" w:hAnsi="Tahoma" w:cs="Tahoma"/>
          <w:sz w:val="18"/>
          <w:szCs w:val="18"/>
        </w:rPr>
        <w:tab/>
        <w:t>______________________________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Rua/avenida:</w:t>
      </w:r>
      <w:r>
        <w:rPr>
          <w:rFonts w:ascii="Tahoma" w:hAnsi="Tahoma" w:cs="Tahoma"/>
          <w:sz w:val="18"/>
          <w:szCs w:val="18"/>
        </w:rPr>
        <w:tab/>
        <w:t xml:space="preserve">_______________________ No: _____ Bairro/localidade _____________________ CEP:_____________ Telefone: _______________________ </w:t>
      </w:r>
      <w:proofErr w:type="gramStart"/>
      <w:r>
        <w:rPr>
          <w:rFonts w:ascii="Tahoma" w:hAnsi="Tahoma" w:cs="Tahoma"/>
          <w:sz w:val="18"/>
          <w:szCs w:val="18"/>
        </w:rPr>
        <w:t>E-mail :</w:t>
      </w:r>
      <w:proofErr w:type="gramEnd"/>
      <w:r>
        <w:rPr>
          <w:rFonts w:ascii="Tahoma" w:hAnsi="Tahoma" w:cs="Tahoma"/>
          <w:sz w:val="18"/>
          <w:szCs w:val="18"/>
        </w:rPr>
        <w:t>______________________________________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IDENTIFICAÇÃO DO ESPAÇO CULTURAL E ARTÍSTICO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Enquadramento do Espaço Cultural: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Coletivo cultural (grupo cultural que NÃO possui CNPJ)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Associação, Fundação ou Instituto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Cooperativa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MEI – Microempreendedor individual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ME - Microempresa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EPP – Empresa de Pequeno Porte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Pessoa Física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Outro: _______________________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Identificação dos membros do coletivo cultural (identifique até 10 membros do Coletivo Cultural): </w:t>
      </w:r>
      <w:r>
        <w:rPr>
          <w:rFonts w:ascii="Tahoma" w:hAnsi="Tahoma" w:cs="Tahoma"/>
          <w:i/>
          <w:iCs/>
          <w:sz w:val="18"/>
          <w:szCs w:val="18"/>
        </w:rPr>
        <w:t>(Nome, CPF e RG)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Situação do local de funcionamento do Espaço Cultural (selecione a melhor opção que identifica a situação do local):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Espaço alugado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Espaço emprestado ou de uso compartilhado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Espaço itinerante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Espaço próprio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Espaço próprio financiado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Espaço público (escola, praça, rua, quadra ou prédio público)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Espaço público cedido em comodato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Outro: _______________________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Possuo Outros Espaços Culturais mantidos pelo Coletivo, Empresa, Entidade ou Cooperativa cultural: (se houver) </w:t>
      </w:r>
      <w:r>
        <w:rPr>
          <w:rFonts w:ascii="Tahoma" w:hAnsi="Tahoma" w:cs="Tahoma"/>
          <w:i/>
          <w:iCs/>
          <w:sz w:val="18"/>
          <w:szCs w:val="18"/>
        </w:rPr>
        <w:t>(</w:t>
      </w:r>
      <w:proofErr w:type="spellStart"/>
      <w:proofErr w:type="gramStart"/>
      <w:r>
        <w:rPr>
          <w:rFonts w:ascii="Tahoma" w:hAnsi="Tahoma" w:cs="Tahoma"/>
          <w:i/>
          <w:iCs/>
          <w:sz w:val="18"/>
          <w:szCs w:val="18"/>
        </w:rPr>
        <w:t>Nome,Município</w:t>
      </w:r>
      <w:proofErr w:type="spellEnd"/>
      <w:proofErr w:type="gramEnd"/>
      <w:r>
        <w:rPr>
          <w:rFonts w:ascii="Tahoma" w:hAnsi="Tahoma" w:cs="Tahoma"/>
          <w:i/>
          <w:iCs/>
          <w:sz w:val="18"/>
          <w:szCs w:val="18"/>
        </w:rPr>
        <w:t xml:space="preserve"> /UF, situação do local de funcionamento)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Área cultural principal do Espaço Cultural:</w:t>
      </w:r>
    </w:p>
    <w:p w:rsidR="006B0443" w:rsidRDefault="006B0443">
      <w:pPr>
        <w:sectPr w:rsidR="006B0443" w:rsidSect="00F40016">
          <w:pgSz w:w="11906" w:h="16838"/>
          <w:pgMar w:top="1985" w:right="1701" w:bottom="851" w:left="1701" w:header="0" w:footer="0" w:gutter="0"/>
          <w:cols w:space="720"/>
          <w:formProt w:val="0"/>
          <w:docGrid w:linePitch="360"/>
        </w:sect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lastRenderedPageBreak/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Patrimônio cultural material e imaterial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lastRenderedPageBreak/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Artes circenses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lastRenderedPageBreak/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 ) Artes da dança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Artes do teatro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Artes visuais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Artesanato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Audiovisual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Cultura popular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Design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lastRenderedPageBreak/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Moda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Fotografia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Gastronomia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Literatura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Música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Outro:  __________________________</w:t>
      </w:r>
    </w:p>
    <w:p w:rsidR="006B0443" w:rsidRDefault="006B0443">
      <w:pPr>
        <w:sectPr w:rsidR="006B0443">
          <w:type w:val="continuous"/>
          <w:pgSz w:w="11906" w:h="16838"/>
          <w:pgMar w:top="2835" w:right="1134" w:bottom="567" w:left="1134" w:header="0" w:footer="0" w:gutter="0"/>
          <w:cols w:num="2" w:space="720" w:equalWidth="0">
            <w:col w:w="4889" w:space="426"/>
            <w:col w:w="4322"/>
          </w:cols>
          <w:formProt w:val="0"/>
          <w:docGrid w:linePitch="360"/>
        </w:sectPr>
      </w:pP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Tipo de equipamento cultural que melhor identifica o Espaço Cultural:</w:t>
      </w:r>
    </w:p>
    <w:p w:rsidR="006B0443" w:rsidRDefault="006B0443">
      <w:pPr>
        <w:sectPr w:rsidR="006B0443">
          <w:type w:val="continuous"/>
          <w:pgSz w:w="11906" w:h="16838"/>
          <w:pgMar w:top="2835" w:right="1134" w:bottom="567" w:left="1134" w:header="0" w:footer="0" w:gutter="0"/>
          <w:cols w:space="720"/>
          <w:formProt w:val="0"/>
          <w:docGrid w:linePitch="360"/>
        </w:sect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lastRenderedPageBreak/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Antiquário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Arquivo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Ateliê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Biblioteca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Casa de cultura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Casa de eventos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Centro cultural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Centro de educação musical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Centro de Tradições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Cinema ou Cineclube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Circo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Escola ou casas de dança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Editora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lastRenderedPageBreak/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Escola de Artes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Estúdio (linguagem ou atividade cultural)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Feira ou Mercado público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Galeria de artes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Livraria ou Sebo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Museu ou Centro de memória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Parque de diversões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Produtora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Teatro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Terreiro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Sede de grupo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Outro:  __________________________</w:t>
      </w:r>
    </w:p>
    <w:p w:rsidR="006B0443" w:rsidRDefault="006B0443">
      <w:pPr>
        <w:sectPr w:rsidR="006B0443">
          <w:type w:val="continuous"/>
          <w:pgSz w:w="11906" w:h="16838"/>
          <w:pgMar w:top="2835" w:right="1134" w:bottom="567" w:left="1134" w:header="0" w:footer="0" w:gutter="0"/>
          <w:cols w:num="2" w:space="720" w:equalWidth="0">
            <w:col w:w="4889" w:space="426"/>
            <w:col w:w="4322"/>
          </w:cols>
          <w:formProt w:val="0"/>
          <w:docGrid w:linePitch="360"/>
        </w:sectPr>
      </w:pP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6B0443">
      <w:pPr>
        <w:sectPr w:rsidR="006B0443">
          <w:type w:val="continuous"/>
          <w:pgSz w:w="11906" w:h="16838"/>
          <w:pgMar w:top="2835" w:right="1134" w:bottom="567" w:left="1134" w:header="0" w:footer="0" w:gutter="0"/>
          <w:cols w:num="2" w:space="720" w:equalWidth="0">
            <w:col w:w="4889" w:space="426"/>
            <w:col w:w="4322"/>
          </w:cols>
          <w:formProt w:val="0"/>
          <w:docGrid w:linePitch="360"/>
        </w:sect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lastRenderedPageBreak/>
        <w:t>Atividade artística e cultural que melhor qualifica a atuação do Espaço Cultural (art. 8º da Lei Federal 14.017/2020):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Pontos e pontões de cultura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Teatros independentes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Escolas de música, de capoeira e de artes e estúdios, companhias e escolas de dança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Circos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Cineclubes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Centros culturais, casas de cultura e centros de tradição regionais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Museus comunitários, centros de memória e patrimônio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Bibliotecas comunitárias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Espaços culturais em comunidades indígenas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Centros artísticos e culturais afrodescendentes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Comunidades quilombolas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Espaços de povos e comunidades tradicionais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Festas populares, inclusive o carnaval e o São João, e outras de caráter regional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Teatro de rua e demais expressões artísticas e culturais realizadas em espaços públicos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Livrarias, editoras e sebos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Empresas de diversões e produção de espetáculos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lastRenderedPageBreak/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Estúdios de fotografia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Produtoras de cinema e audiovisual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Ateliês de pintura, moda, design e artesanato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Galerias de arte e de fotografias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Feiras de arte e de artesanato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Espaços de apresentação musical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Espaços de literatura, poesia e literatura de cordel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Espaços e centros de cultura alimentar de base comunitária, agroecológica e de culturas originárias, tradicionais e populares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Outros:</w:t>
      </w:r>
      <w:r>
        <w:rPr>
          <w:rFonts w:ascii="Tahoma" w:hAnsi="Tahoma" w:cs="Tahoma"/>
          <w:sz w:val="18"/>
          <w:szCs w:val="18"/>
        </w:rPr>
        <w:tab/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Faturamento/Receita do Espaço Cultural resultante de recursos recebidos de projetos financiados, vendas, doações, contribuição de sócios, patrocínios e etc., que o coletivo, empresa, entidade ou cooperativa cultural, referente ao ano de 2019: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R$ 0,00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R$ 0,01 a R$ 60.000,00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R$ 60.001,00 a R$ 80.000,00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R$ 80.001,00 a R$ 100.000,00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R$ 100.001,00 a R$ 150.000,00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R$ 150.001,00 a R$ 360.000,00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R$ 360.001,00 a R$ 500.000,00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Acima de R$ 500.000,00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Despesas mensais em reais (R$) com a manutenção do Espaço Cultural</w:t>
      </w:r>
      <w:r>
        <w:rPr>
          <w:rFonts w:ascii="Tahoma" w:hAnsi="Tahoma" w:cs="Tahoma"/>
          <w:sz w:val="18"/>
          <w:szCs w:val="18"/>
        </w:rPr>
        <w:t xml:space="preserve"> (água, luz, internet, transporte, telefone, aluguel) excluídas as despesas referentes à vínculo empregatício). O período de caracterização das despesas compreende o período de 20 de março à 31 de dezembro de 2020).</w:t>
      </w:r>
    </w:p>
    <w:tbl>
      <w:tblPr>
        <w:tblStyle w:val="Style136"/>
        <w:tblW w:w="4950" w:type="pct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1111"/>
        <w:gridCol w:w="1204"/>
        <w:gridCol w:w="1202"/>
        <w:gridCol w:w="1201"/>
        <w:gridCol w:w="1202"/>
        <w:gridCol w:w="1202"/>
        <w:gridCol w:w="1210"/>
        <w:gridCol w:w="1200"/>
      </w:tblGrid>
      <w:tr w:rsidR="006B0443"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Água</w:t>
            </w: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Luz</w:t>
            </w: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Internet</w:t>
            </w: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Transporte</w:t>
            </w: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Telefone</w:t>
            </w: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Aluguel</w:t>
            </w: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TOTAL</w:t>
            </w: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Março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Abril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Maio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Junho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Julho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Agosto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Setembro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Outubro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Novembro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Dezembro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8338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TOTAL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(que será solicitado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6B0443" w:rsidRDefault="009B5E9A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 xml:space="preserve">Teve outras despesas mensais em reais (R$) com a manutenção das atividades culturais e artísticas </w:t>
      </w:r>
      <w:r>
        <w:rPr>
          <w:rFonts w:ascii="Tahoma" w:hAnsi="Tahoma" w:cs="Tahoma"/>
          <w:sz w:val="18"/>
          <w:szCs w:val="18"/>
        </w:rPr>
        <w:t>O período de caracterização das despesas compreende o período de 20 de março à 31 de dezembro de 2020)</w:t>
      </w:r>
      <w:r>
        <w:rPr>
          <w:rFonts w:ascii="Tahoma" w:hAnsi="Tahoma" w:cs="Tahoma"/>
          <w:b/>
          <w:sz w:val="18"/>
          <w:szCs w:val="18"/>
        </w:rPr>
        <w:t>:</w:t>
      </w:r>
    </w:p>
    <w:tbl>
      <w:tblPr>
        <w:tblStyle w:val="Style137"/>
        <w:tblW w:w="4950" w:type="pct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1111"/>
        <w:gridCol w:w="1204"/>
        <w:gridCol w:w="1203"/>
        <w:gridCol w:w="1201"/>
        <w:gridCol w:w="1201"/>
        <w:gridCol w:w="1202"/>
        <w:gridCol w:w="1210"/>
        <w:gridCol w:w="1200"/>
      </w:tblGrid>
      <w:tr w:rsidR="006B0443">
        <w:trPr>
          <w:trHeight w:val="450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TOTAL</w:t>
            </w: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Março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Abril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Maio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Junho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Julho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Agosto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Setembro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Outubro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Novembro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1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Dezembro</w:t>
            </w:r>
          </w:p>
        </w:tc>
        <w:tc>
          <w:tcPr>
            <w:tcW w:w="1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82"/>
        </w:trPr>
        <w:tc>
          <w:tcPr>
            <w:tcW w:w="8338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TOTAL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(que será solicitado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6B0443" w:rsidRDefault="006B0443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:rsidR="006B0443" w:rsidRDefault="009B5E9A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Funcionários vinculados ao Espaço </w:t>
      </w:r>
      <w:r>
        <w:rPr>
          <w:rFonts w:ascii="Tahoma" w:hAnsi="Tahoma" w:cs="Tahoma"/>
          <w:b/>
          <w:sz w:val="18"/>
          <w:szCs w:val="18"/>
        </w:rPr>
        <w:t>C</w:t>
      </w:r>
      <w:r>
        <w:rPr>
          <w:rFonts w:ascii="Tahoma" w:hAnsi="Tahoma" w:cs="Tahoma"/>
          <w:b/>
          <w:color w:val="000000"/>
          <w:sz w:val="18"/>
          <w:szCs w:val="18"/>
        </w:rPr>
        <w:t xml:space="preserve">ultural e valor mensal total com salários </w:t>
      </w:r>
      <w:r>
        <w:rPr>
          <w:rFonts w:ascii="Tahoma" w:hAnsi="Tahoma" w:cs="Tahoma"/>
          <w:i/>
          <w:color w:val="000000"/>
          <w:sz w:val="18"/>
          <w:szCs w:val="18"/>
        </w:rPr>
        <w:t>(infor</w:t>
      </w:r>
      <w:r>
        <w:rPr>
          <w:rFonts w:ascii="Tahoma" w:hAnsi="Tahoma" w:cs="Tahoma"/>
          <w:i/>
          <w:sz w:val="18"/>
          <w:szCs w:val="18"/>
        </w:rPr>
        <w:t>me o número de funcionários e o valor mensal total dos salários)</w:t>
      </w:r>
      <w:r>
        <w:rPr>
          <w:rFonts w:ascii="Tahoma" w:hAnsi="Tahoma" w:cs="Tahoma"/>
          <w:b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O período de caracterização do valor mensal total com salários compreende ao período anterior à vigência do Decreto Legislativo n</w:t>
      </w:r>
      <w:r>
        <w:rPr>
          <w:rFonts w:ascii="Tahoma" w:hAnsi="Tahoma" w:cs="Tahoma"/>
          <w:i/>
          <w:sz w:val="18"/>
          <w:szCs w:val="18"/>
          <w:vertAlign w:val="superscript"/>
        </w:rPr>
        <w:t>o</w:t>
      </w:r>
      <w:r>
        <w:rPr>
          <w:rFonts w:ascii="Tahoma" w:hAnsi="Tahoma" w:cs="Tahoma"/>
          <w:i/>
          <w:sz w:val="18"/>
          <w:szCs w:val="18"/>
        </w:rPr>
        <w:t xml:space="preserve"> 6/2020 (de 20 de março à 31 de dezembro de 2020)</w:t>
      </w:r>
      <w:r>
        <w:rPr>
          <w:rFonts w:ascii="Tahoma" w:hAnsi="Tahoma" w:cs="Tahoma"/>
          <w:b/>
          <w:i/>
          <w:color w:val="000000"/>
          <w:sz w:val="18"/>
          <w:szCs w:val="18"/>
        </w:rPr>
        <w:t>:</w:t>
      </w:r>
    </w:p>
    <w:tbl>
      <w:tblPr>
        <w:tblStyle w:val="Style138"/>
        <w:tblW w:w="4950" w:type="pct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4638"/>
        <w:gridCol w:w="2242"/>
        <w:gridCol w:w="2652"/>
      </w:tblGrid>
      <w:tr w:rsidR="006B0443">
        <w:tc>
          <w:tcPr>
            <w:tcW w:w="4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Número de funcionários</w:t>
            </w:r>
          </w:p>
        </w:tc>
        <w:tc>
          <w:tcPr>
            <w:tcW w:w="2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Valor mensal total com salários</w:t>
            </w:r>
          </w:p>
        </w:tc>
      </w:tr>
      <w:tr w:rsidR="006B0443">
        <w:trPr>
          <w:trHeight w:val="355"/>
        </w:trPr>
        <w:tc>
          <w:tcPr>
            <w:tcW w:w="4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Funcionários Formais (CLT)</w:t>
            </w:r>
          </w:p>
        </w:tc>
        <w:tc>
          <w:tcPr>
            <w:tcW w:w="2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417"/>
        </w:trPr>
        <w:tc>
          <w:tcPr>
            <w:tcW w:w="4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Funcionários Informais (contrato temporário ou outro)</w:t>
            </w:r>
          </w:p>
        </w:tc>
        <w:tc>
          <w:tcPr>
            <w:tcW w:w="2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rPr>
          <w:trHeight w:val="341"/>
        </w:trPr>
        <w:tc>
          <w:tcPr>
            <w:tcW w:w="4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TOTAL</w:t>
            </w:r>
          </w:p>
        </w:tc>
        <w:tc>
          <w:tcPr>
            <w:tcW w:w="2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B0443" w:rsidRDefault="006B0443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Caso receba o subsídio mensal, irá auxiliar o Espaço Cultural na manutenção de empregos?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Sim, pretendo manter todos os funcionários formais e informais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Sim, pretendo </w:t>
      </w:r>
      <w:proofErr w:type="spellStart"/>
      <w:r>
        <w:rPr>
          <w:rFonts w:ascii="Tahoma" w:hAnsi="Tahoma" w:cs="Tahoma"/>
          <w:sz w:val="18"/>
          <w:szCs w:val="18"/>
        </w:rPr>
        <w:t>manter____funcionários</w:t>
      </w:r>
      <w:proofErr w:type="spellEnd"/>
      <w:r>
        <w:rPr>
          <w:rFonts w:ascii="Tahoma" w:hAnsi="Tahoma" w:cs="Tahoma"/>
          <w:sz w:val="18"/>
          <w:szCs w:val="18"/>
        </w:rPr>
        <w:t xml:space="preserve"> formais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Sim, pretendo manter ___ funcionários informais 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Sim, e ainda pretendo contratar ____ formais ____informais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Não, pois vou demitir ______ funcionários formais  ______ funcionários informais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Outro:</w:t>
      </w:r>
      <w:r>
        <w:rPr>
          <w:rFonts w:ascii="Tahoma" w:hAnsi="Tahoma" w:cs="Tahoma"/>
          <w:sz w:val="18"/>
          <w:szCs w:val="18"/>
        </w:rPr>
        <w:tab/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Acessibilidade do Espaço Cultural: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Não possui acessibilidade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Espaço adaptado para pessoas com mobilidade reduzida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Espaço adaptado para pessoas com deficiência visual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Serviços de acessibilidade comunicacional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Outros:</w:t>
      </w:r>
      <w:r>
        <w:rPr>
          <w:rFonts w:ascii="Tahoma" w:hAnsi="Tahoma" w:cs="Tahoma"/>
          <w:sz w:val="18"/>
          <w:szCs w:val="18"/>
        </w:rPr>
        <w:tab/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lastRenderedPageBreak/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DECLARO que o espaço cultural, no qual respondo como Representante ou Responsável Legal, está inscrito, em, pelo menos, um dos cadastros previstos na Lei Federal 14.017/2020 (Aldir Blanc), conforme relação abaixo, com sua inscrição e Requerimento e </w:t>
      </w:r>
      <w:proofErr w:type="spellStart"/>
      <w:r>
        <w:rPr>
          <w:rFonts w:ascii="Tahoma" w:hAnsi="Tahoma" w:cs="Tahoma"/>
          <w:sz w:val="18"/>
          <w:szCs w:val="18"/>
        </w:rPr>
        <w:t>Autodeclaração</w:t>
      </w:r>
      <w:proofErr w:type="spellEnd"/>
      <w:r>
        <w:rPr>
          <w:rFonts w:ascii="Tahoma" w:hAnsi="Tahoma" w:cs="Tahoma"/>
          <w:sz w:val="18"/>
          <w:szCs w:val="18"/>
        </w:rPr>
        <w:t xml:space="preserve"> de Espaço cultural a ser homologada pelo </w:t>
      </w:r>
      <w:r>
        <w:rPr>
          <w:rFonts w:ascii="Tahoma" w:hAnsi="Tahoma" w:cs="Tahoma"/>
          <w:bCs/>
          <w:color w:val="000000"/>
          <w:sz w:val="18"/>
          <w:szCs w:val="18"/>
        </w:rPr>
        <w:t>Comitê Gestor Municipal da Lei Aldir Blanc.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Possuo inscrição no(s) Cadastro(s) (Podem ser assinaladas mais de uma opção: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Cadastro Estadual de Cultura 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 Cadastro Municipal de Cultura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 Cadastro Nacional de Pontos e Pontões de Cultura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Cadastro Estadual de Pontos e Pontões de Cultura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Sistema Nacional de Informações e Indicadores Culturais (SNIIC)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Sistema de Informações Cadastrais do Artesanato Brasileiro (</w:t>
      </w:r>
      <w:proofErr w:type="spellStart"/>
      <w:r>
        <w:rPr>
          <w:rFonts w:ascii="Tahoma" w:hAnsi="Tahoma" w:cs="Tahoma"/>
          <w:sz w:val="18"/>
          <w:szCs w:val="18"/>
        </w:rPr>
        <w:t>Sicab</w:t>
      </w:r>
      <w:proofErr w:type="spellEnd"/>
      <w:r>
        <w:rPr>
          <w:rFonts w:ascii="Tahoma" w:hAnsi="Tahoma" w:cs="Tahoma"/>
          <w:sz w:val="18"/>
          <w:szCs w:val="18"/>
        </w:rPr>
        <w:t>)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Outros cadastros referentes a atividades culturais existentes na unidade da Federação, bem como projetos culturais apoiados nos termos da Lei Federal nº 8.313, de 23 de dezembro de 1991, nos 24 (vinte e quatro) meses imediatamente anteriores à data de publicação (30/06/2020) da Lei Federal 14.017/2020 (Aldir Blanc).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(Informe como está o seu nome no(s) cadastro(s) citado(s) acima)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</w:p>
    <w:p w:rsidR="006B0443" w:rsidRDefault="009B5E9A">
      <w:pPr>
        <w:spacing w:after="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DECLARAÇÕES</w:t>
      </w:r>
    </w:p>
    <w:p w:rsidR="006B0443" w:rsidRDefault="006B0443">
      <w:pPr>
        <w:spacing w:after="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(  )</w:t>
      </w:r>
      <w:proofErr w:type="gramEnd"/>
      <w:r>
        <w:rPr>
          <w:rFonts w:ascii="Tahoma" w:hAnsi="Tahoma" w:cs="Tahoma"/>
          <w:sz w:val="18"/>
          <w:szCs w:val="18"/>
        </w:rPr>
        <w:t xml:space="preserve"> DECLARO, como Representante ou Responsável Legal, que a Entidade/Coletivo tem finalidade Cultural e teve suas atividades interrompidas em decorrência das medidas de isolamento social devido à pandemia COVID 19, conforme dispõe o Inciso II do artigo 2º da Lei Federal 14.017/2020. 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 xml:space="preserve">(Informe o período de interrupção das atividades culturais e artísticas do Espaço Cultural, a partir de março de 2020.) 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   ) DECLARO, como Representante ou Responsável Legal, que o Espaço Cultural não é criado pela administração pública de qualquer esfera ou vinculados a ela, bem como, não possui vínculos com fundações, institutos ou instituições criados ou mantidos por grupos de empresas, a teatros e casas de espetáculos de diversões com financiamento exclusivo de grupos empresariais, e a espaços geridos pelos serviços sociais do Sistema S, conforme vedação prevista no parágrafo único do Art. 8º da Lei Federal 14.017/2020 (Aldir Blanc).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DECLARO que, sou Representante ou Responsável Legal pela gestão do Espaço Cultural e que solicitei apenas este benefício, em todo território nacional, sem recebimento cumulativo, conforme vedação prevista no § 3º do artigo 7º da Lei Federal 14.017/2020.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DECLARO também que, estou CIENTE que somente poderei utilizar os recursos recebidos em gastos relativos à manutenção da atividade cultural, realizadas com: internet, transporte, aluguel, telefone, consumo de água e luz e outras despesas relativas à manutenção da atividade cultural do beneficiário.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lastRenderedPageBreak/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DECLARO que, como Representante ou Responsável Legal do Espaço cultural, em recebendo o subsídio, COMPROMETO-ME a apresentar prestação de contas referente ao uso do benefício à Secretaria Municipal de Cultura, Desporto e Turismo em até 120 (cento e vinte) dias após o recebimento do subsídio, nos termos do Art. 10 da Lei Federal 14.017/2020 (Aldir Blanc).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DECLARO, para os devidos fins, que atuei social ou profissionalmente nas áreas artística e cultural nos vinte e quatro meses anteriores à data de publicação da Lei Federal nº 14.017, de 29 de junho de 2020, conforme lista de atividades apresentadas a seguir: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elacomgrade"/>
        <w:tblW w:w="9565" w:type="dxa"/>
        <w:tblInd w:w="58" w:type="dxa"/>
        <w:tblLook w:val="04A0" w:firstRow="1" w:lastRow="0" w:firstColumn="1" w:lastColumn="0" w:noHBand="0" w:noVBand="1"/>
      </w:tblPr>
      <w:tblGrid>
        <w:gridCol w:w="2059"/>
        <w:gridCol w:w="7506"/>
      </w:tblGrid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MÊS/ANO</w:t>
            </w:r>
          </w:p>
        </w:tc>
        <w:tc>
          <w:tcPr>
            <w:tcW w:w="7505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ATIVIDADES REALIZADAS</w:t>
            </w: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Junho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Julho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Agosto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Setembro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Outubro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Novembro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Dezembro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Janeiro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Fevereiro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Março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Abril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Junho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  <w:r>
              <w:rPr>
                <w:rFonts w:ascii="Tahoma" w:hAnsi="Tahoma" w:cs="Tahoma"/>
                <w:sz w:val="16"/>
                <w:szCs w:val="16"/>
              </w:rPr>
              <w:t>Julho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  <w:r>
              <w:rPr>
                <w:rFonts w:ascii="Tahoma" w:hAnsi="Tahoma" w:cs="Tahoma"/>
                <w:sz w:val="16"/>
                <w:szCs w:val="16"/>
              </w:rPr>
              <w:t>Agosto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Setembro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  <w:r>
              <w:rPr>
                <w:rFonts w:ascii="Tahoma" w:hAnsi="Tahoma" w:cs="Tahoma"/>
                <w:sz w:val="16"/>
                <w:szCs w:val="16"/>
              </w:rPr>
              <w:t>Outubro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Novembro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Dezembro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  <w:lang w:val="en-US" w:eastAsia="zh-CN"/>
              </w:rPr>
            </w:pPr>
            <w:r>
              <w:rPr>
                <w:rFonts w:ascii="Tahoma" w:hAnsi="Tahoma" w:cs="Tahoma"/>
                <w:sz w:val="16"/>
                <w:szCs w:val="16"/>
              </w:rPr>
              <w:t>Janeiro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  <w:lang w:val="en-US" w:eastAsia="zh-CN"/>
              </w:rPr>
            </w:pPr>
            <w:r>
              <w:rPr>
                <w:rFonts w:ascii="Tahoma" w:hAnsi="Tahoma" w:cs="Tahoma"/>
                <w:sz w:val="16"/>
                <w:szCs w:val="16"/>
              </w:rPr>
              <w:t>Fevereiro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  <w:lang w:val="en-US" w:eastAsia="zh-CN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Março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  <w:lang w:val="en-US" w:eastAsia="zh-CN"/>
              </w:rPr>
            </w:pPr>
            <w:r>
              <w:rPr>
                <w:rFonts w:ascii="Tahoma" w:hAnsi="Tahoma" w:cs="Tahoma"/>
                <w:sz w:val="16"/>
                <w:szCs w:val="16"/>
              </w:rPr>
              <w:t>Abril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</w:p>
        </w:tc>
      </w:tr>
      <w:tr w:rsidR="006B0443">
        <w:tc>
          <w:tcPr>
            <w:tcW w:w="2059" w:type="dxa"/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6"/>
                <w:szCs w:val="16"/>
                <w:lang w:val="en-US" w:eastAsia="zh-CN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Maio</w:t>
            </w:r>
          </w:p>
        </w:tc>
        <w:tc>
          <w:tcPr>
            <w:tcW w:w="7505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eastAsiaTheme="minorEastAsia" w:hAnsi="Tahoma" w:cs="Tahoma"/>
                <w:sz w:val="16"/>
                <w:szCs w:val="16"/>
                <w:lang w:val="en-US" w:eastAsia="zh-CN"/>
              </w:rPr>
            </w:pPr>
          </w:p>
        </w:tc>
      </w:tr>
    </w:tbl>
    <w:p w:rsidR="006B0443" w:rsidRDefault="009B5E9A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Observação: caso não tenha desenvolvido atividades em um ou mais meses relacionados no formulário acima, preencha o campo com a expressão “Atividades interrompidas” a partir do momento em que tenham ocorrido as interrupções.</w:t>
      </w: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DECLARO que estou CIENTE e AUTORIZO o acesso e uso dos meus dados para validação das informações apresentadas neste cadastro, bem como atestar o cumprimento de todos os critérios exigidos pela Lei Federal 14.017/2020 (Aldir Blanc) para o recebimento do Subsídio.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lastRenderedPageBreak/>
        <w:t xml:space="preserve">(  </w:t>
      </w:r>
      <w:proofErr w:type="gramEnd"/>
      <w:r>
        <w:rPr>
          <w:rFonts w:ascii="Tahoma" w:hAnsi="Tahoma" w:cs="Tahoma"/>
          <w:sz w:val="18"/>
          <w:szCs w:val="18"/>
        </w:rPr>
        <w:t xml:space="preserve"> ) DECLARO que todas as informações constantes neste Requerimento e </w:t>
      </w:r>
      <w:proofErr w:type="spellStart"/>
      <w:r>
        <w:rPr>
          <w:rFonts w:ascii="Tahoma" w:hAnsi="Tahoma" w:cs="Tahoma"/>
          <w:sz w:val="18"/>
          <w:szCs w:val="18"/>
        </w:rPr>
        <w:t>Autodeclaração</w:t>
      </w:r>
      <w:proofErr w:type="spellEnd"/>
      <w:r>
        <w:rPr>
          <w:rFonts w:ascii="Tahoma" w:hAnsi="Tahoma" w:cs="Tahoma"/>
          <w:sz w:val="18"/>
          <w:szCs w:val="18"/>
        </w:rPr>
        <w:t xml:space="preserve"> de Espaço Cultural são verdadeiras e de minha inteira responsabilidade, e estarei sujeito às penalidades e sanções administrativas, civis e criminais previstas na legislação aplicável, em especial a Lei Federal nº 7.115, de 29 de agosto de 1983, artigos 171 e 299 do Decreto Lei no 2.848, de 07 de dezembro de 1940 (Código Penal).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REQUERIMENTO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6B0443" w:rsidRDefault="009B5E9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REQUEIRO À SECRETARIA MUNICIPAL DE EDUCAÇÃO, CULTURA, DESPORTO E TURISMO o acesso ao Subsídio no inciso II do artigo 2º da Lei Federal nº 14.017, de 29 de junho de 2020.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Local e data</w:t>
      </w:r>
    </w:p>
    <w:p w:rsidR="006B0443" w:rsidRDefault="006B0443">
      <w:pPr>
        <w:spacing w:after="0" w:line="360" w:lineRule="auto"/>
        <w:jc w:val="right"/>
        <w:rPr>
          <w:rFonts w:ascii="Tahoma" w:hAnsi="Tahoma" w:cs="Tahoma"/>
          <w:sz w:val="18"/>
          <w:szCs w:val="18"/>
        </w:rPr>
      </w:pPr>
    </w:p>
    <w:p w:rsidR="006B0443" w:rsidRDefault="009B5E9A">
      <w:pPr>
        <w:spacing w:after="0" w:line="360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Nome e assinatura</w:t>
      </w: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6B0443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6B0443" w:rsidRDefault="009B5E9A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DADOS COMPLEMENTARES – BANCÁRIOS</w:t>
      </w:r>
    </w:p>
    <w:p w:rsidR="006B0443" w:rsidRDefault="009B5E9A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(O objetivo destas informações é para agilização das operações </w:t>
      </w:r>
      <w:r>
        <w:rPr>
          <w:rFonts w:ascii="Tahoma" w:hAnsi="Tahoma" w:cs="Tahoma"/>
          <w:sz w:val="18"/>
          <w:szCs w:val="18"/>
        </w:rPr>
        <w:t xml:space="preserve">de futuros repasses de subsídios, conforme prevê a Lei Federal 14.017/2020 (Aldir Blanc). Informe a conta corrente, agência e </w:t>
      </w:r>
      <w:r>
        <w:rPr>
          <w:rFonts w:ascii="Tahoma" w:hAnsi="Tahoma" w:cs="Tahoma"/>
          <w:color w:val="000000"/>
          <w:sz w:val="18"/>
          <w:szCs w:val="18"/>
        </w:rPr>
        <w:t xml:space="preserve">o banco que deseja receber o subsídio. Se o Espaço cultural é mantido ou organização por Pessoa Física ou Coletivo cultural, a conta bancária deve estar ativa e em nome da Pessoa Física do </w:t>
      </w:r>
      <w:r>
        <w:rPr>
          <w:rFonts w:ascii="Tahoma" w:hAnsi="Tahoma" w:cs="Tahoma"/>
          <w:sz w:val="18"/>
          <w:szCs w:val="18"/>
        </w:rPr>
        <w:t>Representante ou Responsável Legal</w:t>
      </w:r>
      <w:r>
        <w:rPr>
          <w:rFonts w:ascii="Tahoma" w:hAnsi="Tahoma" w:cs="Tahoma"/>
          <w:color w:val="000000"/>
          <w:sz w:val="18"/>
          <w:szCs w:val="18"/>
        </w:rPr>
        <w:t>).</w:t>
      </w:r>
    </w:p>
    <w:p w:rsidR="006B0443" w:rsidRDefault="006B0443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Style169"/>
        <w:tblW w:w="9765" w:type="dxa"/>
        <w:tblInd w:w="-141" w:type="dxa"/>
        <w:tblBorders>
          <w:right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7726"/>
      </w:tblGrid>
      <w:tr w:rsidR="006B0443">
        <w:tc>
          <w:tcPr>
            <w:tcW w:w="2039" w:type="dxa"/>
            <w:tcBorders>
              <w:right w:val="dotted" w:sz="4" w:space="0" w:color="000000"/>
            </w:tcBorders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Titular da Conta:</w:t>
            </w:r>
          </w:p>
        </w:tc>
        <w:tc>
          <w:tcPr>
            <w:tcW w:w="7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B0443" w:rsidRDefault="009B5E9A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pt-BR"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>
                <wp:simplePos x="0" y="0"/>
                <wp:positionH relativeFrom="column">
                  <wp:posOffset>6215380</wp:posOffset>
                </wp:positionH>
                <wp:positionV relativeFrom="paragraph">
                  <wp:posOffset>635</wp:posOffset>
                </wp:positionV>
                <wp:extent cx="368935" cy="416560"/>
                <wp:effectExtent l="0" t="0" r="12700" b="3175"/>
                <wp:wrapSquare wrapText="bothSides"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41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0443" w:rsidRDefault="006B0443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489.4pt;margin-top:.05pt;width:29.05pt;height:32.8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" stroked="f" strokeweight=".26mm">
                <v:textbox>
                  <w:txbxContent>
                    <w:p w:rsidR="006B0443" w:rsidRDefault="006B0443">
                      <w:pPr>
                        <w:pStyle w:val="Contedodoquadr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Style170"/>
        <w:tblW w:w="9770" w:type="dxa"/>
        <w:tblInd w:w="-141" w:type="dxa"/>
        <w:tblBorders>
          <w:right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1037"/>
        <w:gridCol w:w="8733"/>
      </w:tblGrid>
      <w:tr w:rsidR="006B0443">
        <w:tc>
          <w:tcPr>
            <w:tcW w:w="1037" w:type="dxa"/>
            <w:tcBorders>
              <w:right w:val="dotted" w:sz="4" w:space="0" w:color="000000"/>
            </w:tcBorders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Banco:</w:t>
            </w:r>
          </w:p>
        </w:tc>
        <w:tc>
          <w:tcPr>
            <w:tcW w:w="8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6B0443" w:rsidRDefault="006B0443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Style w:val="Style171"/>
        <w:tblW w:w="9770" w:type="dxa"/>
        <w:tblInd w:w="-141" w:type="dxa"/>
        <w:tblBorders>
          <w:right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17"/>
        <w:gridCol w:w="3682"/>
        <w:gridCol w:w="2407"/>
      </w:tblGrid>
      <w:tr w:rsidR="006B0443">
        <w:tc>
          <w:tcPr>
            <w:tcW w:w="2263" w:type="dxa"/>
            <w:tcBorders>
              <w:right w:val="dotted" w:sz="4" w:space="0" w:color="000000"/>
            </w:tcBorders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Número da agência: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Número da Conta corrente (001):</w:t>
            </w:r>
          </w:p>
        </w:tc>
        <w:tc>
          <w:tcPr>
            <w:tcW w:w="24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6B0443" w:rsidRDefault="006B0443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6B0443" w:rsidRDefault="009B5E9A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------------------------------------------------------------------------------------------------------------------------</w:t>
      </w:r>
    </w:p>
    <w:p w:rsidR="006B0443" w:rsidRDefault="006B0443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6B0443" w:rsidRDefault="009B5E9A">
      <w:pPr>
        <w:tabs>
          <w:tab w:val="center" w:pos="4252"/>
          <w:tab w:val="right" w:pos="8504"/>
        </w:tabs>
        <w:spacing w:after="0" w:line="360" w:lineRule="auto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Local e data</w:t>
      </w:r>
    </w:p>
    <w:p w:rsidR="006B0443" w:rsidRDefault="006B0443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6B0443">
        <w:trPr>
          <w:trHeight w:val="640"/>
        </w:trPr>
        <w:tc>
          <w:tcPr>
            <w:tcW w:w="9628" w:type="dxa"/>
            <w:shd w:val="clear" w:color="auto" w:fill="D9D9D9" w:themeFill="background1" w:themeFillShade="D9"/>
          </w:tcPr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lastRenderedPageBreak/>
              <w:t>Espaço dedicado ao parecer do Comitê Gestor Municipal da Lei Aldir Blanc</w:t>
            </w:r>
          </w:p>
          <w:p w:rsidR="006B0443" w:rsidRDefault="009B5E9A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(Não preencher)</w:t>
            </w:r>
          </w:p>
        </w:tc>
      </w:tr>
      <w:tr w:rsidR="006B0443">
        <w:trPr>
          <w:trHeight w:val="53"/>
        </w:trPr>
        <w:tc>
          <w:tcPr>
            <w:tcW w:w="9628" w:type="dxa"/>
            <w:shd w:val="clear" w:color="auto" w:fill="auto"/>
          </w:tcPr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6B0443" w:rsidRDefault="006B0443">
            <w:pPr>
              <w:tabs>
                <w:tab w:val="center" w:pos="4252"/>
                <w:tab w:val="right" w:pos="8504"/>
              </w:tabs>
              <w:spacing w:after="0" w:line="36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bookmarkEnd w:id="0"/>
    </w:tbl>
    <w:p w:rsidR="006B0443" w:rsidRDefault="006B0443">
      <w:pPr>
        <w:spacing w:after="0" w:line="360" w:lineRule="auto"/>
        <w:jc w:val="both"/>
      </w:pPr>
    </w:p>
    <w:sectPr w:rsidR="006B0443">
      <w:type w:val="continuous"/>
      <w:pgSz w:w="11906" w:h="16838"/>
      <w:pgMar w:top="2835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43"/>
    <w:rsid w:val="001D1CAE"/>
    <w:rsid w:val="003B5535"/>
    <w:rsid w:val="006B0443"/>
    <w:rsid w:val="009B5E9A"/>
    <w:rsid w:val="00F4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C7D42-2BC4-4C70-9F84-9A49326A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rFonts w:ascii="Calibri" w:eastAsia="Calibri" w:hAnsi="Calibri" w:cs="Times New Roman"/>
      <w:b/>
      <w:kern w:val="2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rFonts w:ascii="Calibri" w:hAnsi="Calibri" w:cs="Times New Roman"/>
      <w:b/>
      <w:kern w:val="2"/>
      <w:sz w:val="20"/>
      <w:szCs w:val="20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6">
    <w:name w:val="_Style 136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7">
    <w:name w:val="_Style 137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8">
    <w:name w:val="_Style 138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9">
    <w:name w:val="_Style 169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0">
    <w:name w:val="_Style 170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1">
    <w:name w:val="_Style 17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2497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Valdeci Pezzini</dc:creator>
  <dc:description/>
  <cp:lastModifiedBy>EDUCAÇÃO</cp:lastModifiedBy>
  <cp:revision>4</cp:revision>
  <cp:lastPrinted>2020-11-30T14:06:00Z</cp:lastPrinted>
  <dcterms:created xsi:type="dcterms:W3CDTF">2020-11-27T11:32:00Z</dcterms:created>
  <dcterms:modified xsi:type="dcterms:W3CDTF">2020-11-30T14:09:00Z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1046-11.2.0.9739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