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2E1" w:rsidRDefault="00BD62E1" w:rsidP="002C3898">
      <w:pPr>
        <w:spacing w:after="0"/>
        <w:ind w:left="-142" w:right="-2" w:firstLine="142"/>
        <w:jc w:val="center"/>
        <w:rPr>
          <w:rFonts w:ascii="Arial" w:eastAsia="Times New Roman" w:hAnsi="Arial" w:cs="Arial"/>
          <w:b/>
          <w:i/>
          <w:lang w:eastAsia="pt-BR"/>
        </w:rPr>
      </w:pPr>
    </w:p>
    <w:p w:rsidR="008A5651" w:rsidRPr="008A5651" w:rsidRDefault="008A5651" w:rsidP="002C3898">
      <w:pPr>
        <w:spacing w:after="0"/>
        <w:ind w:left="-142" w:right="-2" w:firstLine="142"/>
        <w:jc w:val="center"/>
        <w:rPr>
          <w:rFonts w:ascii="Arial" w:eastAsia="Times New Roman" w:hAnsi="Arial" w:cs="Arial"/>
          <w:b/>
          <w:i/>
          <w:lang w:eastAsia="pt-BR"/>
        </w:rPr>
      </w:pPr>
      <w:r w:rsidRPr="008A5651">
        <w:rPr>
          <w:rFonts w:ascii="Arial" w:eastAsia="Times New Roman" w:hAnsi="Arial" w:cs="Arial"/>
          <w:b/>
          <w:i/>
          <w:lang w:eastAsia="pt-BR"/>
        </w:rPr>
        <w:t>AVISO DE ADIAMENTO DE LICITAÇÃO</w:t>
      </w:r>
    </w:p>
    <w:p w:rsidR="008A5651" w:rsidRDefault="00915A1F" w:rsidP="002C3898">
      <w:pPr>
        <w:spacing w:after="0"/>
        <w:ind w:right="-2" w:firstLine="851"/>
        <w:jc w:val="both"/>
        <w:rPr>
          <w:rFonts w:ascii="Arial" w:eastAsia="Times New Roman" w:hAnsi="Arial" w:cs="Arial"/>
          <w:lang w:eastAsia="pt-BR"/>
        </w:rPr>
      </w:pPr>
      <w:r w:rsidRPr="00915A1F">
        <w:rPr>
          <w:rFonts w:ascii="Arial" w:eastAsia="Times New Roman" w:hAnsi="Arial" w:cs="Arial"/>
          <w:i/>
          <w:lang w:eastAsia="pt-BR"/>
        </w:rPr>
        <w:t>O</w:t>
      </w:r>
      <w:r w:rsidRPr="00915A1F">
        <w:rPr>
          <w:rFonts w:ascii="Arial" w:eastAsia="Times New Roman" w:hAnsi="Arial" w:cs="Arial"/>
          <w:b/>
          <w:i/>
          <w:lang w:eastAsia="pt-BR"/>
        </w:rPr>
        <w:t xml:space="preserve"> MUNICÍPIO DE VICTOR GRAEFF/RS</w:t>
      </w:r>
      <w:r w:rsidRPr="008A5651">
        <w:rPr>
          <w:rFonts w:ascii="Arial" w:eastAsia="Times New Roman" w:hAnsi="Arial" w:cs="Arial"/>
          <w:b/>
          <w:i/>
          <w:lang w:eastAsia="pt-BR"/>
        </w:rPr>
        <w:t>,</w:t>
      </w:r>
      <w:r w:rsidRPr="008A5651">
        <w:rPr>
          <w:rFonts w:ascii="Arial" w:eastAsia="Times New Roman" w:hAnsi="Arial" w:cs="Arial"/>
          <w:i/>
          <w:lang w:eastAsia="pt-BR"/>
        </w:rPr>
        <w:t xml:space="preserve"> </w:t>
      </w:r>
      <w:r w:rsidRPr="00915A1F">
        <w:rPr>
          <w:rFonts w:ascii="Arial" w:eastAsia="Times New Roman" w:hAnsi="Arial" w:cs="Arial"/>
          <w:lang w:eastAsia="pt-BR"/>
        </w:rPr>
        <w:t>por meio</w:t>
      </w:r>
      <w:r>
        <w:rPr>
          <w:rFonts w:ascii="Arial" w:eastAsia="Times New Roman" w:hAnsi="Arial" w:cs="Arial"/>
          <w:i/>
          <w:lang w:eastAsia="pt-BR"/>
        </w:rPr>
        <w:t xml:space="preserve"> </w:t>
      </w:r>
      <w:r w:rsidRPr="00915A1F">
        <w:rPr>
          <w:rStyle w:val="nfase"/>
          <w:rFonts w:ascii="Arial" w:hAnsi="Arial" w:cs="Arial"/>
          <w:i w:val="0"/>
        </w:rPr>
        <w:t>de sua Pregoeira, ADRIANA AZEVEDO, designado pela Portaria nº 254/2018, de 10 de outubro de 2018</w:t>
      </w:r>
      <w:r>
        <w:rPr>
          <w:rStyle w:val="nfase"/>
          <w:rFonts w:ascii="Arial" w:hAnsi="Arial" w:cs="Arial"/>
          <w:i w:val="0"/>
        </w:rPr>
        <w:t>.</w:t>
      </w:r>
      <w:r w:rsidRPr="00915A1F">
        <w:rPr>
          <w:rStyle w:val="nfase"/>
          <w:rFonts w:ascii="Arial" w:hAnsi="Arial" w:cs="Arial"/>
          <w:i w:val="0"/>
        </w:rPr>
        <w:t xml:space="preserve"> </w:t>
      </w:r>
      <w:r w:rsidRPr="00915A1F">
        <w:rPr>
          <w:rStyle w:val="nfase"/>
          <w:rFonts w:ascii="Arial" w:hAnsi="Arial" w:cs="Arial"/>
          <w:b/>
        </w:rPr>
        <w:t>COMUNICA</w:t>
      </w:r>
      <w:r w:rsidR="00BD62E1">
        <w:rPr>
          <w:rStyle w:val="nfase"/>
          <w:rFonts w:ascii="Arial" w:hAnsi="Arial" w:cs="Arial"/>
          <w:i w:val="0"/>
        </w:rPr>
        <w:t xml:space="preserve"> á</w:t>
      </w:r>
      <w:r w:rsidRPr="00915A1F">
        <w:rPr>
          <w:rStyle w:val="nfase"/>
          <w:rFonts w:ascii="Arial" w:hAnsi="Arial" w:cs="Arial"/>
          <w:i w:val="0"/>
        </w:rPr>
        <w:t xml:space="preserve"> quem interessar, que a data da sessão para abe</w:t>
      </w:r>
      <w:r w:rsidR="00BD62E1">
        <w:rPr>
          <w:rStyle w:val="nfase"/>
          <w:rFonts w:ascii="Arial" w:hAnsi="Arial" w:cs="Arial"/>
          <w:i w:val="0"/>
        </w:rPr>
        <w:t xml:space="preserve">rtura dos envelopes referente à </w:t>
      </w:r>
      <w:r w:rsidRPr="00915A1F">
        <w:rPr>
          <w:rStyle w:val="nfase"/>
          <w:rFonts w:ascii="Arial" w:hAnsi="Arial" w:cs="Arial"/>
          <w:i w:val="0"/>
        </w:rPr>
        <w:t>licitação de modalidade Pregão Presencial nº 31/2018</w:t>
      </w:r>
      <w:r w:rsidR="008A5651" w:rsidRPr="008A5651">
        <w:rPr>
          <w:rFonts w:ascii="Arial" w:eastAsia="Times New Roman" w:hAnsi="Arial" w:cs="Arial"/>
          <w:lang w:eastAsia="pt-BR"/>
        </w:rPr>
        <w:t xml:space="preserve">, </w:t>
      </w:r>
      <w:r w:rsidR="008A5651" w:rsidRPr="008A5651">
        <w:rPr>
          <w:rFonts w:ascii="Arial" w:eastAsia="Times New Roman" w:hAnsi="Arial" w:cs="Arial"/>
          <w:b/>
          <w:i/>
          <w:lang w:eastAsia="pt-BR"/>
        </w:rPr>
        <w:t>FICA ADIADO</w:t>
      </w:r>
      <w:r w:rsidR="008A5651" w:rsidRPr="0075742C">
        <w:rPr>
          <w:rFonts w:ascii="Arial" w:eastAsia="Times New Roman" w:hAnsi="Arial" w:cs="Arial"/>
          <w:b/>
          <w:i/>
          <w:lang w:eastAsia="pt-BR"/>
        </w:rPr>
        <w:t xml:space="preserve"> </w:t>
      </w:r>
      <w:r w:rsidR="008A5651" w:rsidRPr="008A5651">
        <w:rPr>
          <w:rFonts w:ascii="Arial" w:eastAsia="Times New Roman" w:hAnsi="Arial" w:cs="Arial"/>
          <w:b/>
          <w:i/>
          <w:lang w:eastAsia="pt-BR"/>
        </w:rPr>
        <w:t xml:space="preserve">PARA </w:t>
      </w:r>
      <w:r w:rsidR="0075742C" w:rsidRPr="0075742C">
        <w:rPr>
          <w:rFonts w:ascii="Arial" w:eastAsia="Times New Roman" w:hAnsi="Arial" w:cs="Arial"/>
          <w:b/>
          <w:i/>
          <w:lang w:eastAsia="pt-BR"/>
        </w:rPr>
        <w:t>UMA DATA POSTERIOR A SER DEFINIDA</w:t>
      </w:r>
      <w:r w:rsidR="008A5651" w:rsidRPr="008A5651">
        <w:rPr>
          <w:rFonts w:ascii="Arial" w:eastAsia="Times New Roman" w:hAnsi="Arial" w:cs="Arial"/>
          <w:lang w:eastAsia="pt-BR"/>
        </w:rPr>
        <w:t xml:space="preserve">, </w:t>
      </w:r>
      <w:r w:rsidR="00BD62E1">
        <w:rPr>
          <w:rFonts w:ascii="Arial" w:eastAsia="Times New Roman" w:hAnsi="Arial" w:cs="Arial"/>
          <w:lang w:eastAsia="pt-BR"/>
        </w:rPr>
        <w:t xml:space="preserve">em razão da apresentação de impugnação ao edital pela empresa </w:t>
      </w:r>
      <w:r w:rsidR="00BD62E1" w:rsidRPr="00BD62E1">
        <w:rPr>
          <w:rFonts w:ascii="Arial" w:eastAsia="Times New Roman" w:hAnsi="Arial" w:cs="Arial"/>
          <w:i/>
          <w:lang w:eastAsia="pt-BR"/>
        </w:rPr>
        <w:t>Servioeste Soluções Ambientais Ltda</w:t>
      </w:r>
      <w:r w:rsidR="008A5651" w:rsidRPr="008A5651">
        <w:rPr>
          <w:rFonts w:ascii="Arial" w:eastAsia="Times New Roman" w:hAnsi="Arial" w:cs="Arial"/>
          <w:lang w:eastAsia="pt-BR"/>
        </w:rPr>
        <w:t xml:space="preserve">. Os interessados poderão no horário das </w:t>
      </w:r>
      <w:r w:rsidR="0075742C">
        <w:rPr>
          <w:rFonts w:ascii="Arial" w:eastAsia="Times New Roman" w:hAnsi="Arial" w:cs="Arial"/>
          <w:lang w:eastAsia="pt-BR"/>
        </w:rPr>
        <w:t>7</w:t>
      </w:r>
      <w:r w:rsidR="008A5651" w:rsidRPr="008A5651">
        <w:rPr>
          <w:rFonts w:ascii="Arial" w:eastAsia="Times New Roman" w:hAnsi="Arial" w:cs="Arial"/>
          <w:lang w:eastAsia="pt-BR"/>
        </w:rPr>
        <w:t>h</w:t>
      </w:r>
      <w:r w:rsidR="0075742C">
        <w:rPr>
          <w:rFonts w:ascii="Arial" w:eastAsia="Times New Roman" w:hAnsi="Arial" w:cs="Arial"/>
          <w:lang w:eastAsia="pt-BR"/>
        </w:rPr>
        <w:t>30min</w:t>
      </w:r>
      <w:r w:rsidR="008A5651" w:rsidRPr="008A5651">
        <w:rPr>
          <w:rFonts w:ascii="Arial" w:eastAsia="Times New Roman" w:hAnsi="Arial" w:cs="Arial"/>
          <w:lang w:eastAsia="pt-BR"/>
        </w:rPr>
        <w:t xml:space="preserve"> às 1</w:t>
      </w:r>
      <w:r w:rsidR="0075742C">
        <w:rPr>
          <w:rFonts w:ascii="Arial" w:eastAsia="Times New Roman" w:hAnsi="Arial" w:cs="Arial"/>
          <w:lang w:eastAsia="pt-BR"/>
        </w:rPr>
        <w:t>3</w:t>
      </w:r>
      <w:r w:rsidR="008A5651" w:rsidRPr="008A5651">
        <w:rPr>
          <w:rFonts w:ascii="Arial" w:eastAsia="Times New Roman" w:hAnsi="Arial" w:cs="Arial"/>
          <w:lang w:eastAsia="pt-BR"/>
        </w:rPr>
        <w:t>h</w:t>
      </w:r>
      <w:r w:rsidR="0075742C">
        <w:rPr>
          <w:rFonts w:ascii="Arial" w:eastAsia="Times New Roman" w:hAnsi="Arial" w:cs="Arial"/>
          <w:lang w:eastAsia="pt-BR"/>
        </w:rPr>
        <w:t>30min</w:t>
      </w:r>
      <w:r w:rsidR="008A5651" w:rsidRPr="008A5651">
        <w:rPr>
          <w:rFonts w:ascii="Arial" w:eastAsia="Times New Roman" w:hAnsi="Arial" w:cs="Arial"/>
          <w:lang w:eastAsia="pt-BR"/>
        </w:rPr>
        <w:t xml:space="preserve">, nos dias normais de expediente, obter demais informações, </w:t>
      </w:r>
      <w:r w:rsidR="0075742C" w:rsidRPr="00A521AF">
        <w:rPr>
          <w:rFonts w:ascii="Arial" w:hAnsi="Arial" w:cs="Arial"/>
        </w:rPr>
        <w:t xml:space="preserve">na Prefeitura Municipal, fones (054) 3338 - 1244 ou 1273, </w:t>
      </w:r>
      <w:r w:rsidR="0075742C" w:rsidRPr="00A521AF">
        <w:rPr>
          <w:rFonts w:ascii="Arial" w:hAnsi="Arial" w:cs="Arial"/>
          <w:bCs/>
        </w:rPr>
        <w:t>junto a Secretaria Municipal de Administração e Fazenda - Setor de Compras e Licitações</w:t>
      </w:r>
      <w:r w:rsidR="008A5651" w:rsidRPr="008A5651">
        <w:rPr>
          <w:rFonts w:ascii="Arial" w:eastAsia="Times New Roman" w:hAnsi="Arial" w:cs="Arial"/>
          <w:lang w:eastAsia="pt-BR"/>
        </w:rPr>
        <w:t>,</w:t>
      </w:r>
      <w:r w:rsidR="0075742C" w:rsidRPr="0075742C">
        <w:rPr>
          <w:rFonts w:ascii="Arial" w:hAnsi="Arial" w:cs="Arial"/>
        </w:rPr>
        <w:t xml:space="preserve"> e no site</w:t>
      </w:r>
      <w:r w:rsidR="0075742C" w:rsidRPr="009A0205">
        <w:rPr>
          <w:rFonts w:ascii="Arial" w:hAnsi="Arial" w:cs="Arial"/>
        </w:rPr>
        <w:t xml:space="preserve"> </w:t>
      </w:r>
      <w:hyperlink r:id="rId7" w:history="1">
        <w:r w:rsidR="0075742C" w:rsidRPr="009A0205">
          <w:rPr>
            <w:rStyle w:val="Hyperlink"/>
            <w:rFonts w:ascii="Arial" w:hAnsi="Arial" w:cs="Arial"/>
            <w:i/>
          </w:rPr>
          <w:t>www.victorgraeff.rs.gov.br</w:t>
        </w:r>
      </w:hyperlink>
      <w:r w:rsidR="0075742C" w:rsidRPr="009A0205">
        <w:rPr>
          <w:rFonts w:ascii="Arial" w:hAnsi="Arial" w:cs="Arial"/>
        </w:rPr>
        <w:t xml:space="preserve">. </w:t>
      </w:r>
      <w:r w:rsidR="0075742C" w:rsidRPr="0075742C">
        <w:rPr>
          <w:rFonts w:ascii="Arial" w:hAnsi="Arial" w:cs="Arial"/>
        </w:rPr>
        <w:t xml:space="preserve">Victor Graeff/RS; </w:t>
      </w:r>
      <w:r w:rsidR="0075742C">
        <w:rPr>
          <w:rFonts w:ascii="Arial" w:hAnsi="Arial" w:cs="Arial"/>
        </w:rPr>
        <w:t>12</w:t>
      </w:r>
      <w:r w:rsidR="0075742C" w:rsidRPr="0075742C">
        <w:rPr>
          <w:rFonts w:ascii="Arial" w:hAnsi="Arial" w:cs="Arial"/>
        </w:rPr>
        <w:t>/1</w:t>
      </w:r>
      <w:r w:rsidR="0075742C">
        <w:rPr>
          <w:rFonts w:ascii="Arial" w:hAnsi="Arial" w:cs="Arial"/>
        </w:rPr>
        <w:t>2</w:t>
      </w:r>
      <w:r w:rsidR="0075742C" w:rsidRPr="0075742C">
        <w:rPr>
          <w:rFonts w:ascii="Arial" w:hAnsi="Arial" w:cs="Arial"/>
        </w:rPr>
        <w:t>/2018</w:t>
      </w:r>
      <w:r w:rsidR="00FC5252">
        <w:rPr>
          <w:rFonts w:ascii="Arial" w:eastAsia="Times New Roman" w:hAnsi="Arial" w:cs="Arial"/>
          <w:lang w:eastAsia="pt-BR"/>
        </w:rPr>
        <w:t>.</w:t>
      </w:r>
    </w:p>
    <w:p w:rsidR="00FC5252" w:rsidRDefault="00FC5252" w:rsidP="002C3898">
      <w:pPr>
        <w:spacing w:after="0"/>
        <w:ind w:right="-2" w:firstLine="851"/>
        <w:jc w:val="both"/>
        <w:rPr>
          <w:rFonts w:ascii="Arial" w:eastAsia="Times New Roman" w:hAnsi="Arial" w:cs="Arial"/>
          <w:lang w:eastAsia="pt-BR"/>
        </w:rPr>
      </w:pPr>
    </w:p>
    <w:p w:rsidR="00FC5252" w:rsidRPr="008A5651" w:rsidRDefault="00FC5252" w:rsidP="002C3898">
      <w:pPr>
        <w:spacing w:after="0"/>
        <w:ind w:right="-2" w:firstLine="851"/>
        <w:jc w:val="both"/>
        <w:rPr>
          <w:rFonts w:ascii="Arial" w:eastAsia="Times New Roman" w:hAnsi="Arial" w:cs="Arial"/>
          <w:lang w:eastAsia="pt-BR"/>
        </w:rPr>
      </w:pPr>
    </w:p>
    <w:p w:rsidR="0075742C" w:rsidRPr="00A521AF" w:rsidRDefault="0075742C" w:rsidP="002C3898">
      <w:pPr>
        <w:numPr>
          <w:ilvl w:val="0"/>
          <w:numId w:val="1"/>
        </w:numPr>
        <w:suppressAutoHyphens/>
        <w:overflowPunct w:val="0"/>
        <w:autoSpaceDE w:val="0"/>
        <w:autoSpaceDN w:val="0"/>
        <w:adjustRightInd w:val="0"/>
        <w:spacing w:after="0"/>
        <w:ind w:right="-2"/>
        <w:jc w:val="center"/>
        <w:textAlignment w:val="baseline"/>
        <w:rPr>
          <w:rFonts w:ascii="Arial" w:hAnsi="Arial" w:cs="Arial"/>
          <w:b/>
          <w:bCs/>
          <w:i/>
        </w:rPr>
      </w:pPr>
      <w:r w:rsidRPr="00A521AF">
        <w:rPr>
          <w:rFonts w:ascii="Arial" w:hAnsi="Arial" w:cs="Arial"/>
          <w:b/>
          <w:bCs/>
          <w:i/>
        </w:rPr>
        <w:t>ADRIANA AZEVEDO</w:t>
      </w:r>
    </w:p>
    <w:p w:rsidR="008A5651" w:rsidRPr="008A5651" w:rsidRDefault="008A5651" w:rsidP="002C3898">
      <w:pPr>
        <w:spacing w:after="0"/>
        <w:ind w:right="-2"/>
        <w:jc w:val="center"/>
        <w:rPr>
          <w:rFonts w:ascii="Arial" w:eastAsia="Times New Roman" w:hAnsi="Arial" w:cs="Arial"/>
          <w:lang w:eastAsia="pt-BR"/>
        </w:rPr>
      </w:pPr>
      <w:r w:rsidRPr="008A5651">
        <w:rPr>
          <w:rFonts w:ascii="Arial" w:eastAsia="Times New Roman" w:hAnsi="Arial" w:cs="Arial"/>
          <w:lang w:eastAsia="pt-BR"/>
        </w:rPr>
        <w:t>Pregoeira</w:t>
      </w:r>
    </w:p>
    <w:p w:rsidR="00C719EB" w:rsidRDefault="00C719EB" w:rsidP="0075742C">
      <w:pPr>
        <w:jc w:val="both"/>
        <w:rPr>
          <w:rFonts w:ascii="Arial" w:hAnsi="Arial" w:cs="Arial"/>
        </w:rPr>
      </w:pPr>
    </w:p>
    <w:p w:rsidR="002C3898" w:rsidRDefault="002C3898" w:rsidP="0075742C">
      <w:pPr>
        <w:jc w:val="both"/>
        <w:rPr>
          <w:rFonts w:ascii="Arial" w:hAnsi="Arial" w:cs="Arial"/>
        </w:rPr>
      </w:pPr>
    </w:p>
    <w:p w:rsidR="002C3898" w:rsidRDefault="002C3898" w:rsidP="0075742C">
      <w:pPr>
        <w:jc w:val="both"/>
        <w:rPr>
          <w:rFonts w:ascii="Arial" w:hAnsi="Arial" w:cs="Arial"/>
        </w:rPr>
      </w:pPr>
    </w:p>
    <w:sectPr w:rsidR="002C3898" w:rsidSect="0075742C">
      <w:headerReference w:type="default" r:id="rId8"/>
      <w:pgSz w:w="11906" w:h="16838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243" w:rsidRDefault="00903243" w:rsidP="00BD62E1">
      <w:pPr>
        <w:spacing w:after="0" w:line="240" w:lineRule="auto"/>
      </w:pPr>
      <w:r>
        <w:separator/>
      </w:r>
    </w:p>
  </w:endnote>
  <w:endnote w:type="continuationSeparator" w:id="0">
    <w:p w:rsidR="00903243" w:rsidRDefault="00903243" w:rsidP="00BD6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243" w:rsidRDefault="00903243" w:rsidP="00BD62E1">
      <w:pPr>
        <w:spacing w:after="0" w:line="240" w:lineRule="auto"/>
      </w:pPr>
      <w:r>
        <w:separator/>
      </w:r>
    </w:p>
  </w:footnote>
  <w:footnote w:type="continuationSeparator" w:id="0">
    <w:p w:rsidR="00903243" w:rsidRDefault="00903243" w:rsidP="00BD6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2E1" w:rsidRPr="00C236E2" w:rsidRDefault="00BD62E1" w:rsidP="00BD62E1">
    <w:pPr>
      <w:pStyle w:val="Cabealho"/>
      <w:jc w:val="center"/>
      <w:rPr>
        <w:rFonts w:ascii="Arial" w:hAnsi="Arial" w:cs="Arial"/>
        <w:i/>
      </w:rPr>
    </w:pPr>
    <w:r>
      <w:rPr>
        <w:rFonts w:ascii="Arial" w:hAnsi="Arial" w:cs="Arial"/>
        <w:i/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5258435</wp:posOffset>
          </wp:positionH>
          <wp:positionV relativeFrom="paragraph">
            <wp:posOffset>26035</wp:posOffset>
          </wp:positionV>
          <wp:extent cx="838200" cy="846455"/>
          <wp:effectExtent l="19050" t="0" r="0" b="0"/>
          <wp:wrapTight wrapText="bothSides">
            <wp:wrapPolygon edited="0">
              <wp:start x="6382" y="0"/>
              <wp:lineTo x="3927" y="972"/>
              <wp:lineTo x="-491" y="6320"/>
              <wp:lineTo x="-491" y="16528"/>
              <wp:lineTo x="5400" y="20903"/>
              <wp:lineTo x="6382" y="20903"/>
              <wp:lineTo x="15709" y="20903"/>
              <wp:lineTo x="16691" y="20903"/>
              <wp:lineTo x="21600" y="16528"/>
              <wp:lineTo x="21600" y="5833"/>
              <wp:lineTo x="18164" y="1458"/>
              <wp:lineTo x="14727" y="0"/>
              <wp:lineTo x="6382" y="0"/>
            </wp:wrapPolygon>
          </wp:wrapTight>
          <wp:docPr id="2" name="Imagem 1" descr="logo nova gestão 2017 a 2020 jpg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nova gestão 2017 a 2020 jpg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4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236E2">
      <w:rPr>
        <w:rFonts w:ascii="Arial" w:hAnsi="Arial" w:cs="Arial"/>
        <w:i/>
      </w:rPr>
      <w:t>ESTADO DO RIO GRANDE DO SUL</w:t>
    </w:r>
  </w:p>
  <w:p w:rsidR="00BD62E1" w:rsidRPr="00C236E2" w:rsidRDefault="001331F1" w:rsidP="00BD62E1">
    <w:pPr>
      <w:pStyle w:val="Cabealho"/>
      <w:jc w:val="center"/>
      <w:rPr>
        <w:rFonts w:ascii="Arial" w:hAnsi="Arial" w:cs="Arial"/>
        <w:b/>
        <w:i/>
      </w:rPr>
    </w:pPr>
    <w:r w:rsidRPr="001331F1">
      <w:rPr>
        <w:rFonts w:ascii="Calibri" w:hAnsi="Calibr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3.35pt;margin-top:-12.45pt;width:89.4pt;height:89.65pt;z-index:251660288;visibility:visible;mso-wrap-style:non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" stroked="f">
          <v:textbox style="mso-next-textbox:#_x0000_s2049">
            <w:txbxContent>
              <w:p w:rsidR="00BD62E1" w:rsidRDefault="00BD62E1" w:rsidP="00BD62E1">
                <w:r>
                  <w:rPr>
                    <w:noProof/>
                    <w:lang w:eastAsia="pt-BR"/>
                  </w:rPr>
                  <w:drawing>
                    <wp:inline distT="0" distB="0" distL="0" distR="0">
                      <wp:extent cx="800100" cy="895350"/>
                      <wp:effectExtent l="1905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001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 w:rsidR="00BD62E1" w:rsidRPr="00C236E2">
      <w:rPr>
        <w:rFonts w:ascii="Arial" w:hAnsi="Arial" w:cs="Arial"/>
        <w:b/>
        <w:i/>
      </w:rPr>
      <w:t>MUNICIPIO DE VICTOR GRAEFF</w:t>
    </w:r>
  </w:p>
  <w:p w:rsidR="00BD62E1" w:rsidRPr="00C236E2" w:rsidRDefault="00BD62E1" w:rsidP="00BD62E1">
    <w:pPr>
      <w:pStyle w:val="Cabealho"/>
      <w:jc w:val="center"/>
      <w:rPr>
        <w:rFonts w:ascii="Arial" w:hAnsi="Arial" w:cs="Arial"/>
      </w:rPr>
    </w:pPr>
    <w:r w:rsidRPr="00C236E2">
      <w:rPr>
        <w:rFonts w:ascii="Arial" w:hAnsi="Arial" w:cs="Arial"/>
      </w:rPr>
      <w:t>CNPJ: 87.613.485/0001-77</w:t>
    </w:r>
  </w:p>
  <w:p w:rsidR="00BD62E1" w:rsidRPr="00C236E2" w:rsidRDefault="00BD62E1" w:rsidP="00BD62E1">
    <w:pPr>
      <w:pStyle w:val="Cabealho"/>
      <w:jc w:val="center"/>
      <w:rPr>
        <w:rFonts w:ascii="Arial" w:hAnsi="Arial" w:cs="Arial"/>
      </w:rPr>
    </w:pPr>
    <w:r w:rsidRPr="00C236E2">
      <w:rPr>
        <w:rFonts w:ascii="Arial" w:hAnsi="Arial" w:cs="Arial"/>
      </w:rPr>
      <w:t xml:space="preserve">Av. João </w:t>
    </w:r>
    <w:proofErr w:type="spellStart"/>
    <w:r w:rsidRPr="00C236E2">
      <w:rPr>
        <w:rFonts w:ascii="Arial" w:hAnsi="Arial" w:cs="Arial"/>
      </w:rPr>
      <w:t>Amann</w:t>
    </w:r>
    <w:proofErr w:type="spellEnd"/>
    <w:r w:rsidRPr="00C236E2">
      <w:rPr>
        <w:rFonts w:ascii="Arial" w:hAnsi="Arial" w:cs="Arial"/>
      </w:rPr>
      <w:t>, 690, CEP: 99350-</w:t>
    </w:r>
    <w:proofErr w:type="gramStart"/>
    <w:r w:rsidRPr="00C236E2">
      <w:rPr>
        <w:rFonts w:ascii="Arial" w:hAnsi="Arial" w:cs="Arial"/>
      </w:rPr>
      <w:t>000</w:t>
    </w:r>
    <w:proofErr w:type="gramEnd"/>
  </w:p>
  <w:p w:rsidR="00BD62E1" w:rsidRPr="00C236E2" w:rsidRDefault="00BD62E1" w:rsidP="00BD62E1">
    <w:pPr>
      <w:pStyle w:val="Cabealho"/>
      <w:jc w:val="center"/>
      <w:rPr>
        <w:rFonts w:ascii="Arial" w:hAnsi="Arial" w:cs="Arial"/>
      </w:rPr>
    </w:pPr>
    <w:r w:rsidRPr="00C236E2">
      <w:rPr>
        <w:rFonts w:ascii="Arial" w:hAnsi="Arial" w:cs="Arial"/>
      </w:rPr>
      <w:t xml:space="preserve">Fone: (54) 3338-1244 - </w:t>
    </w:r>
    <w:hyperlink r:id="rId3" w:history="1">
      <w:r w:rsidRPr="00C236E2">
        <w:rPr>
          <w:rStyle w:val="Hyperlink"/>
          <w:rFonts w:ascii="Arial" w:hAnsi="Arial" w:cs="Arial"/>
        </w:rPr>
        <w:t>licitacao.prefeituravg@gmail.com</w:t>
      </w:r>
    </w:hyperlink>
  </w:p>
  <w:p w:rsidR="00BD62E1" w:rsidRPr="00C236E2" w:rsidRDefault="001331F1" w:rsidP="00BD62E1">
    <w:pPr>
      <w:pStyle w:val="Cabealho"/>
      <w:jc w:val="center"/>
      <w:rPr>
        <w:rFonts w:ascii="Arial" w:hAnsi="Arial" w:cs="Arial"/>
        <w:lang w:val="en-US"/>
      </w:rPr>
    </w:pPr>
    <w:hyperlink r:id="rId4" w:history="1">
      <w:r w:rsidR="00BD62E1" w:rsidRPr="00C236E2">
        <w:rPr>
          <w:rStyle w:val="Hyperlink"/>
          <w:rFonts w:ascii="Arial" w:hAnsi="Arial" w:cs="Arial"/>
          <w:lang w:val="en-US"/>
        </w:rPr>
        <w:t>www.victorgraeff.rs.gov.br</w:t>
      </w:r>
    </w:hyperlink>
  </w:p>
  <w:p w:rsidR="00BD62E1" w:rsidRPr="00C236E2" w:rsidRDefault="00BD62E1" w:rsidP="00BD62E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5651"/>
    <w:rsid w:val="001331F1"/>
    <w:rsid w:val="002C3898"/>
    <w:rsid w:val="0075742C"/>
    <w:rsid w:val="007664CF"/>
    <w:rsid w:val="008A5651"/>
    <w:rsid w:val="00903243"/>
    <w:rsid w:val="00915A1F"/>
    <w:rsid w:val="00BD62E1"/>
    <w:rsid w:val="00C719EB"/>
    <w:rsid w:val="00CC1DAF"/>
    <w:rsid w:val="00FC5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9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A565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C3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C3898"/>
    <w:rPr>
      <w:i/>
      <w:iCs/>
    </w:rPr>
  </w:style>
  <w:style w:type="character" w:styleId="Forte">
    <w:name w:val="Strong"/>
    <w:basedOn w:val="Fontepargpadro"/>
    <w:uiPriority w:val="22"/>
    <w:qFormat/>
    <w:rsid w:val="002C3898"/>
    <w:rPr>
      <w:b/>
      <w:bCs/>
    </w:rPr>
  </w:style>
  <w:style w:type="paragraph" w:styleId="Cabealho">
    <w:name w:val="header"/>
    <w:basedOn w:val="Normal"/>
    <w:link w:val="CabealhoChar"/>
    <w:unhideWhenUsed/>
    <w:rsid w:val="00BD62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D62E1"/>
  </w:style>
  <w:style w:type="paragraph" w:styleId="Rodap">
    <w:name w:val="footer"/>
    <w:basedOn w:val="Normal"/>
    <w:link w:val="RodapChar"/>
    <w:uiPriority w:val="99"/>
    <w:semiHidden/>
    <w:unhideWhenUsed/>
    <w:rsid w:val="00BD62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D62E1"/>
  </w:style>
  <w:style w:type="paragraph" w:styleId="Textodebalo">
    <w:name w:val="Balloon Text"/>
    <w:basedOn w:val="Normal"/>
    <w:link w:val="TextodebaloChar"/>
    <w:uiPriority w:val="99"/>
    <w:semiHidden/>
    <w:unhideWhenUsed/>
    <w:rsid w:val="00BD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6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0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ctorgraeff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icitacao.prefeituravg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victorgraeff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</cp:revision>
  <cp:lastPrinted>2018-12-12T12:42:00Z</cp:lastPrinted>
  <dcterms:created xsi:type="dcterms:W3CDTF">2018-12-12T11:48:00Z</dcterms:created>
  <dcterms:modified xsi:type="dcterms:W3CDTF">2018-12-12T12:50:00Z</dcterms:modified>
</cp:coreProperties>
</file>